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9" w:rsidRPr="00294703" w:rsidRDefault="00665877" w:rsidP="0083216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703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782D66D3" wp14:editId="00CEA42B">
            <wp:extent cx="942975" cy="552450"/>
            <wp:effectExtent l="0" t="0" r="9525" b="0"/>
            <wp:docPr id="1" name="Picture 1" descr="pfizer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izer_rgb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03">
        <w:rPr>
          <w:rFonts w:ascii="Arial" w:hAnsi="Arial" w:cs="Arial"/>
          <w:sz w:val="22"/>
          <w:szCs w:val="22"/>
        </w:rPr>
        <w:tab/>
      </w:r>
    </w:p>
    <w:p w:rsidR="00277E91" w:rsidRPr="00294703" w:rsidRDefault="00277E91" w:rsidP="0083216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F231E" w:rsidRPr="00294703" w:rsidRDefault="00A37E99" w:rsidP="0083216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94703">
        <w:rPr>
          <w:rFonts w:ascii="Arial" w:hAnsi="Arial" w:cs="Arial"/>
          <w:sz w:val="22"/>
          <w:szCs w:val="22"/>
        </w:rPr>
        <w:tab/>
      </w:r>
      <w:r w:rsidRPr="00294703">
        <w:rPr>
          <w:rFonts w:ascii="Arial" w:hAnsi="Arial" w:cs="Arial"/>
          <w:sz w:val="22"/>
          <w:szCs w:val="22"/>
        </w:rPr>
        <w:tab/>
      </w:r>
      <w:r w:rsidRPr="00294703">
        <w:rPr>
          <w:rFonts w:ascii="Arial" w:hAnsi="Arial" w:cs="Arial"/>
          <w:sz w:val="22"/>
          <w:szCs w:val="22"/>
        </w:rPr>
        <w:tab/>
      </w:r>
      <w:r w:rsidRPr="00294703">
        <w:rPr>
          <w:rFonts w:ascii="Arial" w:hAnsi="Arial" w:cs="Arial"/>
          <w:sz w:val="22"/>
          <w:szCs w:val="22"/>
        </w:rPr>
        <w:tab/>
      </w:r>
      <w:r w:rsidRPr="00294703">
        <w:rPr>
          <w:rFonts w:ascii="Arial" w:hAnsi="Arial" w:cs="Arial"/>
          <w:sz w:val="22"/>
          <w:szCs w:val="22"/>
        </w:rPr>
        <w:tab/>
      </w:r>
      <w:r w:rsidRPr="00294703">
        <w:rPr>
          <w:rFonts w:ascii="Arial" w:hAnsi="Arial" w:cs="Arial"/>
          <w:sz w:val="22"/>
          <w:szCs w:val="22"/>
        </w:rPr>
        <w:tab/>
      </w:r>
    </w:p>
    <w:p w:rsidR="00F034F9" w:rsidRPr="005046C7" w:rsidRDefault="00B84DAA" w:rsidP="005046C7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5046C7">
        <w:rPr>
          <w:rFonts w:ascii="Arial" w:hAnsi="Arial" w:cs="Arial"/>
          <w:b/>
          <w:sz w:val="32"/>
          <w:szCs w:val="32"/>
        </w:rPr>
        <w:t xml:space="preserve">A Pfizer </w:t>
      </w:r>
      <w:r w:rsidR="005046C7">
        <w:rPr>
          <w:rFonts w:ascii="Arial" w:hAnsi="Arial" w:cs="Arial"/>
          <w:b/>
          <w:sz w:val="32"/>
          <w:szCs w:val="32"/>
        </w:rPr>
        <w:t>lezárta</w:t>
      </w:r>
      <w:r w:rsidRPr="005046C7"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 w:rsidRPr="00CA4CF0">
        <w:rPr>
          <w:rFonts w:ascii="Arial" w:hAnsi="Arial" w:cs="Arial"/>
          <w:b/>
          <w:sz w:val="32"/>
          <w:szCs w:val="32"/>
        </w:rPr>
        <w:t>Baxter</w:t>
      </w:r>
      <w:proofErr w:type="spellEnd"/>
      <w:r w:rsidRPr="00CA4CF0">
        <w:rPr>
          <w:rFonts w:ascii="Arial" w:hAnsi="Arial" w:cs="Arial"/>
          <w:b/>
          <w:sz w:val="32"/>
          <w:szCs w:val="32"/>
        </w:rPr>
        <w:t xml:space="preserve"> piacon lévő</w:t>
      </w:r>
      <w:r w:rsidRPr="005046C7">
        <w:rPr>
          <w:rFonts w:ascii="Arial" w:hAnsi="Arial" w:cs="Arial"/>
          <w:b/>
          <w:sz w:val="32"/>
          <w:szCs w:val="32"/>
        </w:rPr>
        <w:t xml:space="preserve"> oltóanyagainak akvizícióját</w:t>
      </w:r>
    </w:p>
    <w:p w:rsidR="0058518C" w:rsidRPr="00294703" w:rsidRDefault="0058518C" w:rsidP="00832169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58518C" w:rsidRPr="005046C7" w:rsidRDefault="000611BA" w:rsidP="0083216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046C7">
        <w:rPr>
          <w:rFonts w:ascii="Arial" w:hAnsi="Arial" w:cs="Arial"/>
          <w:b/>
          <w:sz w:val="22"/>
          <w:szCs w:val="22"/>
        </w:rPr>
        <w:t xml:space="preserve">Január 1-jével a Pfizer </w:t>
      </w:r>
      <w:proofErr w:type="spellStart"/>
      <w:r w:rsidRPr="005046C7">
        <w:rPr>
          <w:rFonts w:ascii="Arial" w:hAnsi="Arial" w:cs="Arial"/>
          <w:b/>
          <w:sz w:val="22"/>
          <w:szCs w:val="22"/>
        </w:rPr>
        <w:t>Gyógyszerkereskedelmi</w:t>
      </w:r>
      <w:proofErr w:type="spellEnd"/>
      <w:r w:rsidRPr="005046C7">
        <w:rPr>
          <w:rFonts w:ascii="Arial" w:hAnsi="Arial" w:cs="Arial"/>
          <w:b/>
          <w:sz w:val="22"/>
          <w:szCs w:val="22"/>
        </w:rPr>
        <w:t xml:space="preserve"> Kft. </w:t>
      </w:r>
      <w:r w:rsidR="00720B09">
        <w:rPr>
          <w:rFonts w:ascii="Arial" w:hAnsi="Arial" w:cs="Arial"/>
          <w:b/>
          <w:sz w:val="22"/>
          <w:szCs w:val="22"/>
        </w:rPr>
        <w:t>lezárta</w:t>
      </w:r>
      <w:r w:rsidRPr="005046C7">
        <w:rPr>
          <w:rFonts w:ascii="Arial" w:hAnsi="Arial" w:cs="Arial"/>
          <w:b/>
          <w:sz w:val="22"/>
          <w:szCs w:val="22"/>
        </w:rPr>
        <w:t xml:space="preserve"> 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3E1242" w:rsidRPr="005046C7">
        <w:rPr>
          <w:rFonts w:ascii="Arial" w:hAnsi="Arial" w:cs="Arial"/>
          <w:b/>
          <w:sz w:val="22"/>
          <w:szCs w:val="22"/>
        </w:rPr>
        <w:t>Baxter</w:t>
      </w:r>
      <w:proofErr w:type="spellEnd"/>
      <w:r w:rsidR="003E1242" w:rsidRPr="005046C7">
        <w:rPr>
          <w:rFonts w:ascii="Arial" w:hAnsi="Arial" w:cs="Arial"/>
          <w:b/>
          <w:sz w:val="22"/>
          <w:szCs w:val="22"/>
        </w:rPr>
        <w:t xml:space="preserve"> </w:t>
      </w:r>
      <w:r w:rsidRPr="005046C7">
        <w:rPr>
          <w:rFonts w:ascii="Arial" w:hAnsi="Arial" w:cs="Arial"/>
          <w:b/>
          <w:sz w:val="22"/>
          <w:szCs w:val="22"/>
        </w:rPr>
        <w:t>Hungary Kft.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 piacon </w:t>
      </w:r>
      <w:r w:rsidR="005046C7">
        <w:rPr>
          <w:rFonts w:ascii="Arial" w:hAnsi="Arial" w:cs="Arial"/>
          <w:b/>
          <w:sz w:val="22"/>
          <w:szCs w:val="22"/>
        </w:rPr>
        <w:t>lévő vakcina-</w:t>
      </w:r>
      <w:r w:rsidR="00720B09">
        <w:rPr>
          <w:rFonts w:ascii="Arial" w:hAnsi="Arial" w:cs="Arial"/>
          <w:b/>
          <w:sz w:val="22"/>
          <w:szCs w:val="22"/>
        </w:rPr>
        <w:t>portfóliójának akvizícióját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. A felvásárolt </w:t>
      </w:r>
      <w:r w:rsidRPr="005046C7">
        <w:rPr>
          <w:rFonts w:ascii="Arial" w:hAnsi="Arial" w:cs="Arial"/>
          <w:b/>
          <w:sz w:val="22"/>
          <w:szCs w:val="22"/>
        </w:rPr>
        <w:t xml:space="preserve">portfólió magába foglalja </w:t>
      </w:r>
      <w:r w:rsidR="003E1242" w:rsidRPr="005046C7">
        <w:rPr>
          <w:rFonts w:ascii="Arial" w:hAnsi="Arial" w:cs="Arial"/>
          <w:b/>
          <w:sz w:val="22"/>
          <w:szCs w:val="22"/>
        </w:rPr>
        <w:t>a</w:t>
      </w:r>
      <w:r w:rsidRPr="005046C7">
        <w:rPr>
          <w:rFonts w:ascii="Arial" w:hAnsi="Arial" w:cs="Arial"/>
          <w:b/>
          <w:sz w:val="22"/>
          <w:szCs w:val="22"/>
        </w:rPr>
        <w:t>z agyhártyagyulladás „C” típusa elleni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 </w:t>
      </w:r>
      <w:r w:rsidRPr="005046C7">
        <w:rPr>
          <w:rFonts w:ascii="Arial" w:hAnsi="Arial" w:cs="Arial"/>
          <w:b/>
          <w:sz w:val="22"/>
          <w:szCs w:val="22"/>
        </w:rPr>
        <w:t xml:space="preserve">védőoltást 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és a </w:t>
      </w:r>
      <w:r w:rsidRPr="005046C7">
        <w:rPr>
          <w:rFonts w:ascii="Arial" w:hAnsi="Arial" w:cs="Arial"/>
          <w:b/>
          <w:sz w:val="22"/>
          <w:szCs w:val="22"/>
        </w:rPr>
        <w:t xml:space="preserve">kullancs terjesztette </w:t>
      </w:r>
      <w:r w:rsidR="001110E0" w:rsidRPr="005046C7">
        <w:rPr>
          <w:rFonts w:ascii="Arial" w:hAnsi="Arial" w:cs="Arial"/>
          <w:b/>
          <w:sz w:val="22"/>
          <w:szCs w:val="22"/>
        </w:rPr>
        <w:t>agy</w:t>
      </w:r>
      <w:r w:rsidR="001110E0">
        <w:rPr>
          <w:rFonts w:ascii="Arial" w:hAnsi="Arial" w:cs="Arial"/>
          <w:b/>
          <w:sz w:val="22"/>
          <w:szCs w:val="22"/>
        </w:rPr>
        <w:t>velőgyulladás</w:t>
      </w:r>
      <w:r w:rsidR="001110E0" w:rsidRPr="005046C7">
        <w:rPr>
          <w:rFonts w:ascii="Arial" w:hAnsi="Arial" w:cs="Arial"/>
          <w:b/>
          <w:sz w:val="22"/>
          <w:szCs w:val="22"/>
        </w:rPr>
        <w:t xml:space="preserve"> </w:t>
      </w:r>
      <w:r w:rsidRPr="005046C7">
        <w:rPr>
          <w:rFonts w:ascii="Arial" w:hAnsi="Arial" w:cs="Arial"/>
          <w:b/>
          <w:sz w:val="22"/>
          <w:szCs w:val="22"/>
        </w:rPr>
        <w:t>elleni oltást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. </w:t>
      </w:r>
      <w:r w:rsidR="00D97432" w:rsidRPr="005046C7">
        <w:rPr>
          <w:rFonts w:ascii="Arial" w:hAnsi="Arial" w:cs="Arial"/>
          <w:b/>
          <w:sz w:val="22"/>
          <w:szCs w:val="22"/>
        </w:rPr>
        <w:t>A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 Pfizer</w:t>
      </w:r>
      <w:r w:rsidR="00D97432" w:rsidRPr="005046C7">
        <w:rPr>
          <w:rFonts w:ascii="Arial" w:hAnsi="Arial" w:cs="Arial"/>
          <w:b/>
          <w:sz w:val="22"/>
          <w:szCs w:val="22"/>
        </w:rPr>
        <w:t xml:space="preserve"> Kft. anyavállalata, a Pfizer Inc.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 </w:t>
      </w:r>
      <w:r w:rsidR="00D97432" w:rsidRPr="005046C7">
        <w:rPr>
          <w:rFonts w:ascii="Arial" w:hAnsi="Arial" w:cs="Arial"/>
          <w:b/>
          <w:sz w:val="22"/>
          <w:szCs w:val="22"/>
        </w:rPr>
        <w:t xml:space="preserve">mindemellett </w:t>
      </w:r>
      <w:r w:rsidR="005046C7">
        <w:rPr>
          <w:rFonts w:ascii="Arial" w:hAnsi="Arial" w:cs="Arial"/>
          <w:b/>
          <w:sz w:val="22"/>
          <w:szCs w:val="22"/>
        </w:rPr>
        <w:t>meg</w:t>
      </w:r>
      <w:r w:rsidR="003E1242" w:rsidRPr="005046C7">
        <w:rPr>
          <w:rFonts w:ascii="Arial" w:hAnsi="Arial" w:cs="Arial"/>
          <w:b/>
          <w:sz w:val="22"/>
          <w:szCs w:val="22"/>
        </w:rPr>
        <w:t xml:space="preserve">vásárolta a </w:t>
      </w:r>
      <w:proofErr w:type="spellStart"/>
      <w:r w:rsidR="003E1242" w:rsidRPr="005046C7">
        <w:rPr>
          <w:rFonts w:ascii="Arial" w:hAnsi="Arial" w:cs="Arial"/>
          <w:b/>
          <w:sz w:val="22"/>
          <w:szCs w:val="22"/>
        </w:rPr>
        <w:t>Baxter</w:t>
      </w:r>
      <w:proofErr w:type="spellEnd"/>
      <w:r w:rsidR="003E1242" w:rsidRPr="005046C7">
        <w:rPr>
          <w:rFonts w:ascii="Arial" w:hAnsi="Arial" w:cs="Arial"/>
          <w:b/>
          <w:sz w:val="22"/>
          <w:szCs w:val="22"/>
        </w:rPr>
        <w:t xml:space="preserve"> </w:t>
      </w:r>
      <w:r w:rsidR="00D97432" w:rsidRPr="005046C7">
        <w:rPr>
          <w:rFonts w:ascii="Arial" w:hAnsi="Arial" w:cs="Arial"/>
          <w:b/>
          <w:sz w:val="22"/>
          <w:szCs w:val="22"/>
        </w:rPr>
        <w:t xml:space="preserve">ausztriai </w:t>
      </w:r>
      <w:proofErr w:type="spellStart"/>
      <w:r w:rsidR="003E1242" w:rsidRPr="005046C7">
        <w:rPr>
          <w:rFonts w:ascii="Arial" w:hAnsi="Arial" w:cs="Arial"/>
          <w:b/>
          <w:sz w:val="22"/>
          <w:szCs w:val="22"/>
        </w:rPr>
        <w:t>Orth-ban</w:t>
      </w:r>
      <w:proofErr w:type="spellEnd"/>
      <w:r w:rsidR="003E1242" w:rsidRPr="005046C7">
        <w:rPr>
          <w:rFonts w:ascii="Arial" w:hAnsi="Arial" w:cs="Arial"/>
          <w:b/>
          <w:sz w:val="22"/>
          <w:szCs w:val="22"/>
        </w:rPr>
        <w:t xml:space="preserve"> található </w:t>
      </w:r>
      <w:r w:rsidR="00D97432" w:rsidRPr="005046C7">
        <w:rPr>
          <w:rFonts w:ascii="Arial" w:hAnsi="Arial" w:cs="Arial"/>
          <w:b/>
          <w:sz w:val="22"/>
          <w:szCs w:val="22"/>
        </w:rPr>
        <w:t xml:space="preserve">oltóanyag-gyártó </w:t>
      </w:r>
      <w:r w:rsidR="003E1242" w:rsidRPr="005046C7">
        <w:rPr>
          <w:rFonts w:ascii="Arial" w:hAnsi="Arial" w:cs="Arial"/>
          <w:b/>
          <w:sz w:val="22"/>
          <w:szCs w:val="22"/>
        </w:rPr>
        <w:t>létesítményének egy részét</w:t>
      </w:r>
      <w:r w:rsidR="00D97432" w:rsidRPr="005046C7">
        <w:rPr>
          <w:rFonts w:ascii="Arial" w:hAnsi="Arial" w:cs="Arial"/>
          <w:b/>
          <w:sz w:val="22"/>
          <w:szCs w:val="22"/>
        </w:rPr>
        <w:t xml:space="preserve"> is</w:t>
      </w:r>
      <w:r w:rsidR="003E1242" w:rsidRPr="005046C7">
        <w:rPr>
          <w:rFonts w:ascii="Arial" w:hAnsi="Arial" w:cs="Arial"/>
          <w:b/>
          <w:sz w:val="22"/>
          <w:szCs w:val="22"/>
        </w:rPr>
        <w:t>.</w:t>
      </w:r>
    </w:p>
    <w:p w:rsidR="00E34F80" w:rsidRPr="00294703" w:rsidRDefault="00E34F80" w:rsidP="0083216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679F7" w:rsidRPr="00294703" w:rsidRDefault="002D66FB" w:rsidP="0083216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Baxtertől</w:t>
      </w:r>
      <w:proofErr w:type="spellEnd"/>
      <w:r>
        <w:rPr>
          <w:rFonts w:ascii="Arial" w:hAnsi="Arial" w:cs="Arial"/>
          <w:sz w:val="22"/>
          <w:szCs w:val="22"/>
        </w:rPr>
        <w:t xml:space="preserve"> megvásárolt oltóanyagok</w:t>
      </w:r>
      <w:r w:rsidR="00E679F7" w:rsidRPr="002947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beleillenek</w:t>
      </w:r>
      <w:r w:rsidR="00375F62">
        <w:rPr>
          <w:rFonts w:ascii="Arial" w:hAnsi="Arial" w:cs="Arial"/>
          <w:sz w:val="22"/>
          <w:szCs w:val="22"/>
        </w:rPr>
        <w:t xml:space="preserve"> </w:t>
      </w:r>
      <w:r w:rsidR="00A43322">
        <w:rPr>
          <w:rFonts w:ascii="Arial" w:hAnsi="Arial" w:cs="Arial"/>
          <w:sz w:val="22"/>
          <w:szCs w:val="22"/>
        </w:rPr>
        <w:t>a Pfizer</w:t>
      </w:r>
      <w:r w:rsidR="00D97432">
        <w:rPr>
          <w:rFonts w:ascii="Arial" w:hAnsi="Arial" w:cs="Arial"/>
          <w:sz w:val="22"/>
          <w:szCs w:val="22"/>
        </w:rPr>
        <w:t xml:space="preserve"> </w:t>
      </w:r>
      <w:r w:rsidR="00375F62">
        <w:rPr>
          <w:rFonts w:ascii="Arial" w:hAnsi="Arial" w:cs="Arial"/>
          <w:sz w:val="22"/>
          <w:szCs w:val="22"/>
        </w:rPr>
        <w:t>jelenlegi, innovatív vakcinákat felölelő oltóanyagprofiljába</w:t>
      </w:r>
      <w:r w:rsidR="00A43322">
        <w:rPr>
          <w:rFonts w:ascii="Arial" w:hAnsi="Arial" w:cs="Arial"/>
          <w:sz w:val="22"/>
          <w:szCs w:val="22"/>
        </w:rPr>
        <w:t xml:space="preserve">. </w:t>
      </w:r>
      <w:r w:rsidR="00601396">
        <w:rPr>
          <w:rFonts w:ascii="Arial" w:hAnsi="Arial" w:cs="Arial"/>
          <w:sz w:val="22"/>
          <w:szCs w:val="22"/>
        </w:rPr>
        <w:t xml:space="preserve">E </w:t>
      </w:r>
      <w:r w:rsidR="00A43322">
        <w:rPr>
          <w:rFonts w:ascii="Arial" w:hAnsi="Arial" w:cs="Arial"/>
          <w:sz w:val="22"/>
          <w:szCs w:val="22"/>
        </w:rPr>
        <w:t xml:space="preserve">két új, szintén </w:t>
      </w:r>
      <w:r w:rsidR="00F32461">
        <w:rPr>
          <w:rFonts w:ascii="Arial" w:hAnsi="Arial" w:cs="Arial"/>
          <w:sz w:val="22"/>
          <w:szCs w:val="22"/>
        </w:rPr>
        <w:t>kiváló minőségű</w:t>
      </w:r>
      <w:r w:rsidR="00A43322">
        <w:rPr>
          <w:rFonts w:ascii="Arial" w:hAnsi="Arial" w:cs="Arial"/>
          <w:sz w:val="22"/>
          <w:szCs w:val="22"/>
        </w:rPr>
        <w:t xml:space="preserve"> vakcina</w:t>
      </w:r>
      <w:r w:rsidR="00601396">
        <w:rPr>
          <w:rFonts w:ascii="Arial" w:hAnsi="Arial" w:cs="Arial"/>
          <w:sz w:val="22"/>
          <w:szCs w:val="22"/>
        </w:rPr>
        <w:t xml:space="preserve"> révén</w:t>
      </w:r>
      <w:r w:rsidR="00E679F7" w:rsidRPr="00294703">
        <w:rPr>
          <w:rFonts w:ascii="Arial" w:hAnsi="Arial" w:cs="Arial"/>
          <w:sz w:val="22"/>
          <w:szCs w:val="22"/>
        </w:rPr>
        <w:t xml:space="preserve"> </w:t>
      </w:r>
      <w:r w:rsidR="00F32461">
        <w:rPr>
          <w:rFonts w:ascii="Arial" w:hAnsi="Arial" w:cs="Arial"/>
          <w:sz w:val="22"/>
          <w:szCs w:val="22"/>
        </w:rPr>
        <w:t>a Pfizer</w:t>
      </w:r>
      <w:r w:rsidR="00A43322" w:rsidRPr="00294703">
        <w:rPr>
          <w:rFonts w:ascii="Arial" w:hAnsi="Arial" w:cs="Arial"/>
          <w:sz w:val="22"/>
          <w:szCs w:val="22"/>
        </w:rPr>
        <w:t xml:space="preserve"> </w:t>
      </w:r>
      <w:r w:rsidR="00601396">
        <w:rPr>
          <w:rFonts w:ascii="Arial" w:hAnsi="Arial" w:cs="Arial"/>
          <w:sz w:val="22"/>
          <w:szCs w:val="22"/>
        </w:rPr>
        <w:t>a népesség szélesebb rétegeihez</w:t>
      </w:r>
      <w:r w:rsidR="00A43322" w:rsidRPr="00294703">
        <w:rPr>
          <w:rFonts w:ascii="Arial" w:hAnsi="Arial" w:cs="Arial"/>
          <w:sz w:val="22"/>
          <w:szCs w:val="22"/>
        </w:rPr>
        <w:t xml:space="preserve"> </w:t>
      </w:r>
      <w:r w:rsidR="00F32461">
        <w:rPr>
          <w:rFonts w:ascii="Arial" w:hAnsi="Arial" w:cs="Arial"/>
          <w:sz w:val="22"/>
          <w:szCs w:val="22"/>
        </w:rPr>
        <w:t>juttathatja el</w:t>
      </w:r>
      <w:r w:rsidR="00A43322" w:rsidRPr="00294703">
        <w:rPr>
          <w:rFonts w:ascii="Arial" w:hAnsi="Arial" w:cs="Arial"/>
          <w:sz w:val="22"/>
          <w:szCs w:val="22"/>
        </w:rPr>
        <w:t xml:space="preserve"> </w:t>
      </w:r>
      <w:r w:rsidR="00F32461">
        <w:rPr>
          <w:rFonts w:ascii="Arial" w:hAnsi="Arial" w:cs="Arial"/>
          <w:sz w:val="22"/>
          <w:szCs w:val="22"/>
        </w:rPr>
        <w:t>oltóanyagait</w:t>
      </w:r>
      <w:r w:rsidR="00A43322" w:rsidRPr="00294703">
        <w:rPr>
          <w:rFonts w:ascii="Arial" w:hAnsi="Arial" w:cs="Arial"/>
          <w:sz w:val="22"/>
          <w:szCs w:val="22"/>
        </w:rPr>
        <w:t xml:space="preserve">, amelyek súlyos és gyakran végzetes </w:t>
      </w:r>
      <w:r w:rsidR="00105FBF">
        <w:rPr>
          <w:rFonts w:ascii="Arial" w:hAnsi="Arial" w:cs="Arial"/>
          <w:sz w:val="22"/>
          <w:szCs w:val="22"/>
        </w:rPr>
        <w:t>fertőzésektő</w:t>
      </w:r>
      <w:r w:rsidR="00A43322" w:rsidRPr="00294703">
        <w:rPr>
          <w:rFonts w:ascii="Arial" w:hAnsi="Arial" w:cs="Arial"/>
          <w:sz w:val="22"/>
          <w:szCs w:val="22"/>
        </w:rPr>
        <w:t xml:space="preserve">l </w:t>
      </w:r>
      <w:r w:rsidR="00105FBF">
        <w:rPr>
          <w:rFonts w:ascii="Arial" w:hAnsi="Arial" w:cs="Arial"/>
          <w:sz w:val="22"/>
          <w:szCs w:val="22"/>
        </w:rPr>
        <w:t>védenek.</w:t>
      </w:r>
      <w:r w:rsidR="00E679F7" w:rsidRPr="00294703">
        <w:rPr>
          <w:rFonts w:ascii="Arial" w:hAnsi="Arial" w:cs="Arial"/>
          <w:sz w:val="22"/>
          <w:szCs w:val="22"/>
        </w:rPr>
        <w:t xml:space="preserve"> </w:t>
      </w:r>
    </w:p>
    <w:p w:rsidR="00506BD6" w:rsidRDefault="00506BD6" w:rsidP="0083216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046C7" w:rsidRPr="00294703" w:rsidRDefault="005046C7" w:rsidP="0083216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96739" w:rsidRPr="005046C7" w:rsidRDefault="00296739" w:rsidP="00832169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5046C7">
        <w:rPr>
          <w:rFonts w:ascii="Arial" w:hAnsi="Arial" w:cs="Arial"/>
          <w:b/>
          <w:i/>
          <w:sz w:val="22"/>
          <w:szCs w:val="22"/>
        </w:rPr>
        <w:t xml:space="preserve">A </w:t>
      </w:r>
      <w:r w:rsidR="002D66FB">
        <w:rPr>
          <w:rFonts w:ascii="Arial" w:hAnsi="Arial" w:cs="Arial"/>
          <w:b/>
          <w:i/>
          <w:sz w:val="22"/>
          <w:szCs w:val="22"/>
        </w:rPr>
        <w:t xml:space="preserve">megvásárolt </w:t>
      </w:r>
      <w:r w:rsidRPr="005046C7">
        <w:rPr>
          <w:rFonts w:ascii="Arial" w:hAnsi="Arial" w:cs="Arial"/>
          <w:b/>
          <w:i/>
          <w:sz w:val="22"/>
          <w:szCs w:val="22"/>
        </w:rPr>
        <w:t>készítményekről</w:t>
      </w:r>
    </w:p>
    <w:p w:rsidR="00441A06" w:rsidRPr="005046C7" w:rsidRDefault="002D66FB" w:rsidP="0083216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 megvásárolt oltóanyagok egyike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441A06" w:rsidRPr="005046C7">
        <w:rPr>
          <w:rFonts w:ascii="Arial" w:hAnsi="Arial" w:cs="Arial"/>
          <w:i/>
          <w:sz w:val="22"/>
          <w:szCs w:val="22"/>
        </w:rPr>
        <w:t>C-szerotípusú</w:t>
      </w:r>
      <w:proofErr w:type="spellEnd"/>
      <w:r w:rsidR="00441A06" w:rsidRPr="005046C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1A06" w:rsidRPr="005046C7">
        <w:rPr>
          <w:rFonts w:ascii="Arial" w:hAnsi="Arial" w:cs="Arial"/>
          <w:i/>
          <w:sz w:val="22"/>
          <w:szCs w:val="22"/>
        </w:rPr>
        <w:t>meningococcus</w:t>
      </w:r>
      <w:proofErr w:type="spellEnd"/>
      <w:r w:rsidR="00441A06" w:rsidRPr="005046C7">
        <w:rPr>
          <w:rFonts w:ascii="Arial" w:hAnsi="Arial" w:cs="Arial"/>
          <w:i/>
          <w:sz w:val="22"/>
          <w:szCs w:val="22"/>
        </w:rPr>
        <w:t xml:space="preserve"> által okozott </w:t>
      </w:r>
      <w:proofErr w:type="spellStart"/>
      <w:r w:rsidR="00441A06" w:rsidRPr="005046C7">
        <w:rPr>
          <w:rFonts w:ascii="Arial" w:hAnsi="Arial" w:cs="Arial"/>
          <w:i/>
          <w:sz w:val="22"/>
          <w:szCs w:val="22"/>
        </w:rPr>
        <w:t>meningitis</w:t>
      </w:r>
      <w:proofErr w:type="spellEnd"/>
      <w:r w:rsidR="00441A06" w:rsidRPr="005046C7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441A06" w:rsidRPr="005046C7">
        <w:rPr>
          <w:rFonts w:ascii="Arial" w:hAnsi="Arial" w:cs="Arial"/>
          <w:i/>
          <w:sz w:val="22"/>
          <w:szCs w:val="22"/>
        </w:rPr>
        <w:t>MenC</w:t>
      </w:r>
      <w:proofErr w:type="spellEnd"/>
      <w:r w:rsidR="00441A06" w:rsidRPr="005046C7">
        <w:rPr>
          <w:rFonts w:ascii="Arial" w:hAnsi="Arial" w:cs="Arial"/>
          <w:i/>
          <w:sz w:val="22"/>
          <w:szCs w:val="22"/>
        </w:rPr>
        <w:t xml:space="preserve">) elleni védelmet </w:t>
      </w:r>
      <w:r w:rsidR="00105FBF">
        <w:rPr>
          <w:rFonts w:ascii="Arial" w:hAnsi="Arial" w:cs="Arial"/>
          <w:i/>
          <w:sz w:val="22"/>
          <w:szCs w:val="22"/>
        </w:rPr>
        <w:t>biztosítja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. </w:t>
      </w:r>
      <w:r w:rsidR="00974C64" w:rsidRPr="00C24586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="00974C64" w:rsidRPr="00C24586">
        <w:rPr>
          <w:rFonts w:ascii="Arial" w:hAnsi="Arial" w:cs="Arial"/>
          <w:i/>
          <w:sz w:val="22"/>
          <w:szCs w:val="22"/>
        </w:rPr>
        <w:t>MenC</w:t>
      </w:r>
      <w:proofErr w:type="spellEnd"/>
      <w:r w:rsidR="00974C64" w:rsidRPr="00C24586">
        <w:rPr>
          <w:rFonts w:ascii="Arial" w:hAnsi="Arial" w:cs="Arial"/>
          <w:i/>
          <w:sz w:val="22"/>
          <w:szCs w:val="22"/>
        </w:rPr>
        <w:t xml:space="preserve"> az egyik leggyakoribb </w:t>
      </w:r>
      <w:proofErr w:type="spellStart"/>
      <w:r w:rsidR="00974C64" w:rsidRPr="00C24586">
        <w:rPr>
          <w:rFonts w:ascii="Arial" w:hAnsi="Arial" w:cs="Arial"/>
          <w:i/>
          <w:sz w:val="22"/>
          <w:szCs w:val="22"/>
        </w:rPr>
        <w:t>meningococcus</w:t>
      </w:r>
      <w:proofErr w:type="spellEnd"/>
      <w:r w:rsidR="00974C64" w:rsidRPr="00C2458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74C64" w:rsidRPr="00C24586">
        <w:rPr>
          <w:rFonts w:ascii="Arial" w:hAnsi="Arial" w:cs="Arial"/>
          <w:i/>
          <w:sz w:val="22"/>
          <w:szCs w:val="22"/>
        </w:rPr>
        <w:t>szerotípus</w:t>
      </w:r>
      <w:proofErr w:type="spellEnd"/>
      <w:r w:rsidR="00974C64" w:rsidRPr="00C24586">
        <w:rPr>
          <w:rFonts w:ascii="Arial" w:hAnsi="Arial" w:cs="Arial"/>
          <w:i/>
          <w:sz w:val="22"/>
          <w:szCs w:val="22"/>
        </w:rPr>
        <w:t xml:space="preserve"> a világ számos részén</w:t>
      </w:r>
      <w:r w:rsidR="00974C64">
        <w:rPr>
          <w:rFonts w:ascii="Arial" w:hAnsi="Arial" w:cs="Arial"/>
          <w:i/>
          <w:sz w:val="22"/>
          <w:szCs w:val="22"/>
        </w:rPr>
        <w:t>.</w:t>
      </w:r>
      <w:r w:rsidR="00974C64" w:rsidRPr="00C24586">
        <w:rPr>
          <w:rFonts w:ascii="Arial" w:hAnsi="Arial" w:cs="Arial"/>
          <w:i/>
          <w:sz w:val="22"/>
          <w:szCs w:val="22"/>
        </w:rPr>
        <w:t xml:space="preserve"> </w:t>
      </w:r>
      <w:r w:rsidR="00441A06" w:rsidRPr="005046C7">
        <w:rPr>
          <w:rFonts w:ascii="Arial" w:hAnsi="Arial" w:cs="Arial"/>
          <w:i/>
          <w:sz w:val="22"/>
          <w:szCs w:val="22"/>
        </w:rPr>
        <w:t>A</w:t>
      </w:r>
      <w:r w:rsidR="00C818D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818DC">
        <w:rPr>
          <w:rFonts w:ascii="Arial" w:hAnsi="Arial" w:cs="Arial"/>
          <w:i/>
          <w:sz w:val="22"/>
          <w:szCs w:val="22"/>
        </w:rPr>
        <w:t>MenC</w:t>
      </w:r>
      <w:proofErr w:type="spellEnd"/>
      <w:r w:rsidR="00C818DC">
        <w:rPr>
          <w:rFonts w:ascii="Arial" w:hAnsi="Arial" w:cs="Arial"/>
          <w:i/>
          <w:sz w:val="22"/>
          <w:szCs w:val="22"/>
        </w:rPr>
        <w:t xml:space="preserve"> következtében a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z </w:t>
      </w:r>
      <w:r w:rsidR="009E2097">
        <w:rPr>
          <w:rFonts w:ascii="Arial" w:hAnsi="Arial" w:cs="Arial"/>
          <w:i/>
          <w:sz w:val="22"/>
          <w:szCs w:val="22"/>
        </w:rPr>
        <w:t xml:space="preserve">agyhártya </w:t>
      </w:r>
      <w:r w:rsidR="00441A06" w:rsidRPr="005046C7">
        <w:rPr>
          <w:rFonts w:ascii="Arial" w:hAnsi="Arial" w:cs="Arial"/>
          <w:i/>
          <w:sz w:val="22"/>
          <w:szCs w:val="22"/>
        </w:rPr>
        <w:t>súlyos fertőzése</w:t>
      </w:r>
      <w:r w:rsidR="00C818DC">
        <w:rPr>
          <w:rFonts w:ascii="Arial" w:hAnsi="Arial" w:cs="Arial"/>
          <w:i/>
          <w:sz w:val="22"/>
          <w:szCs w:val="22"/>
        </w:rPr>
        <w:t xml:space="preserve"> lép fel, amely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 a betegek 10-15 százalékánál végzetes lehet</w:t>
      </w:r>
      <w:r w:rsidR="009C48C4">
        <w:rPr>
          <w:rFonts w:ascii="Arial" w:hAnsi="Arial" w:cs="Arial"/>
          <w:i/>
          <w:sz w:val="22"/>
          <w:szCs w:val="22"/>
        </w:rPr>
        <w:t>, de a</w:t>
      </w:r>
      <w:r w:rsidR="00C818DC">
        <w:rPr>
          <w:rFonts w:ascii="Arial" w:hAnsi="Arial" w:cs="Arial"/>
          <w:i/>
          <w:sz w:val="22"/>
          <w:szCs w:val="22"/>
        </w:rPr>
        <w:t xml:space="preserve"> </w:t>
      </w:r>
      <w:r w:rsidR="00441A06" w:rsidRPr="005046C7">
        <w:rPr>
          <w:rFonts w:ascii="Arial" w:hAnsi="Arial" w:cs="Arial"/>
          <w:i/>
          <w:sz w:val="22"/>
          <w:szCs w:val="22"/>
        </w:rPr>
        <w:t>túlélők 30</w:t>
      </w:r>
      <w:r w:rsidR="009C48C4">
        <w:rPr>
          <w:rFonts w:ascii="Arial" w:hAnsi="Arial" w:cs="Arial"/>
          <w:i/>
          <w:sz w:val="22"/>
          <w:szCs w:val="22"/>
        </w:rPr>
        <w:t>-50</w:t>
      </w:r>
      <w:r w:rsidR="001110E0">
        <w:rPr>
          <w:rFonts w:ascii="Arial" w:hAnsi="Arial" w:cs="Arial"/>
          <w:i/>
          <w:sz w:val="22"/>
          <w:szCs w:val="22"/>
        </w:rPr>
        <w:t xml:space="preserve"> </w:t>
      </w:r>
      <w:r w:rsidR="00441A06" w:rsidRPr="005046C7">
        <w:rPr>
          <w:rFonts w:ascii="Arial" w:hAnsi="Arial" w:cs="Arial"/>
          <w:i/>
          <w:sz w:val="22"/>
          <w:szCs w:val="22"/>
        </w:rPr>
        <w:t>százalék</w:t>
      </w:r>
      <w:r w:rsidR="009C48C4">
        <w:rPr>
          <w:rFonts w:ascii="Arial" w:hAnsi="Arial" w:cs="Arial"/>
          <w:i/>
          <w:sz w:val="22"/>
          <w:szCs w:val="22"/>
        </w:rPr>
        <w:t>ánál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 </w:t>
      </w:r>
      <w:r w:rsidR="00974C64">
        <w:rPr>
          <w:rFonts w:ascii="Arial" w:hAnsi="Arial" w:cs="Arial"/>
          <w:i/>
          <w:sz w:val="22"/>
          <w:szCs w:val="22"/>
        </w:rPr>
        <w:t xml:space="preserve">is </w:t>
      </w:r>
      <w:r w:rsidR="00441A06" w:rsidRPr="005046C7">
        <w:rPr>
          <w:rFonts w:ascii="Arial" w:hAnsi="Arial" w:cs="Arial"/>
          <w:i/>
          <w:sz w:val="22"/>
          <w:szCs w:val="22"/>
        </w:rPr>
        <w:t>súlyos fizikai, szociális és mentális károsodás</w:t>
      </w:r>
      <w:r w:rsidR="00974C64">
        <w:rPr>
          <w:rFonts w:ascii="Arial" w:hAnsi="Arial" w:cs="Arial"/>
          <w:i/>
          <w:sz w:val="22"/>
          <w:szCs w:val="22"/>
        </w:rPr>
        <w:t>ok</w:t>
      </w:r>
      <w:r w:rsidR="00C818DC" w:rsidRPr="00C818DC">
        <w:rPr>
          <w:rFonts w:ascii="Arial" w:hAnsi="Arial" w:cs="Arial"/>
          <w:i/>
          <w:sz w:val="22"/>
          <w:szCs w:val="22"/>
        </w:rPr>
        <w:t xml:space="preserve"> </w:t>
      </w:r>
      <w:r w:rsidR="00C818DC">
        <w:rPr>
          <w:rFonts w:ascii="Arial" w:hAnsi="Arial" w:cs="Arial"/>
          <w:i/>
          <w:sz w:val="22"/>
          <w:szCs w:val="22"/>
        </w:rPr>
        <w:t>regisztrálhatók</w:t>
      </w:r>
      <w:r>
        <w:rPr>
          <w:rFonts w:ascii="Arial" w:hAnsi="Arial" w:cs="Arial"/>
          <w:i/>
          <w:sz w:val="22"/>
          <w:szCs w:val="22"/>
        </w:rPr>
        <w:t>.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="00A47F37">
        <w:rPr>
          <w:rFonts w:ascii="Arial" w:hAnsi="Arial" w:cs="Arial"/>
          <w:i/>
          <w:sz w:val="22"/>
          <w:szCs w:val="22"/>
        </w:rPr>
        <w:t>vakcinával</w:t>
      </w:r>
      <w:r w:rsidR="00A47F37" w:rsidRPr="005046C7">
        <w:rPr>
          <w:rFonts w:ascii="Arial" w:hAnsi="Arial" w:cs="Arial"/>
          <w:i/>
          <w:sz w:val="22"/>
          <w:szCs w:val="22"/>
        </w:rPr>
        <w:t xml:space="preserve"> 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történő </w:t>
      </w:r>
      <w:r w:rsidR="00A47F37">
        <w:rPr>
          <w:rFonts w:ascii="Arial" w:hAnsi="Arial" w:cs="Arial"/>
          <w:i/>
          <w:sz w:val="22"/>
          <w:szCs w:val="22"/>
        </w:rPr>
        <w:t>oltás</w:t>
      </w:r>
      <w:r w:rsidR="00A47F37" w:rsidRPr="005046C7">
        <w:rPr>
          <w:rFonts w:ascii="Arial" w:hAnsi="Arial" w:cs="Arial"/>
          <w:i/>
          <w:sz w:val="22"/>
          <w:szCs w:val="22"/>
        </w:rPr>
        <w:t xml:space="preserve"> </w:t>
      </w:r>
      <w:r w:rsidR="00A47F37">
        <w:rPr>
          <w:rFonts w:ascii="Arial" w:hAnsi="Arial" w:cs="Arial"/>
          <w:i/>
          <w:sz w:val="22"/>
          <w:szCs w:val="22"/>
        </w:rPr>
        <w:t>rendkívül</w:t>
      </w:r>
      <w:r w:rsidR="00A47F37" w:rsidRPr="005046C7">
        <w:rPr>
          <w:rFonts w:ascii="Arial" w:hAnsi="Arial" w:cs="Arial"/>
          <w:i/>
          <w:sz w:val="22"/>
          <w:szCs w:val="22"/>
        </w:rPr>
        <w:t xml:space="preserve"> </w:t>
      </w:r>
      <w:r w:rsidR="00441A06" w:rsidRPr="005046C7">
        <w:rPr>
          <w:rFonts w:ascii="Arial" w:hAnsi="Arial" w:cs="Arial"/>
          <w:i/>
          <w:sz w:val="22"/>
          <w:szCs w:val="22"/>
        </w:rPr>
        <w:t>hatásosnak bizonyult</w:t>
      </w:r>
      <w:r w:rsidR="00974C64">
        <w:rPr>
          <w:rFonts w:ascii="Arial" w:hAnsi="Arial" w:cs="Arial"/>
          <w:i/>
          <w:sz w:val="22"/>
          <w:szCs w:val="22"/>
        </w:rPr>
        <w:t xml:space="preserve"> </w:t>
      </w:r>
      <w:r w:rsidR="009C48C4" w:rsidRPr="00CA4CF0">
        <w:rPr>
          <w:rFonts w:ascii="Arial" w:hAnsi="Arial" w:cs="Arial"/>
          <w:i/>
          <w:sz w:val="22"/>
          <w:szCs w:val="22"/>
        </w:rPr>
        <w:t xml:space="preserve">a megelőzésben </w:t>
      </w:r>
      <w:r w:rsidR="00974C64" w:rsidRPr="00CA4CF0">
        <w:rPr>
          <w:rFonts w:ascii="Arial" w:hAnsi="Arial" w:cs="Arial"/>
          <w:i/>
          <w:sz w:val="22"/>
          <w:szCs w:val="22"/>
        </w:rPr>
        <w:t>szerte a világ</w:t>
      </w:r>
      <w:r w:rsidR="00C818DC" w:rsidRPr="00CA4CF0">
        <w:rPr>
          <w:rFonts w:ascii="Arial" w:hAnsi="Arial" w:cs="Arial"/>
          <w:i/>
          <w:sz w:val="22"/>
          <w:szCs w:val="22"/>
        </w:rPr>
        <w:t>on</w:t>
      </w:r>
      <w:r w:rsidR="00441A06" w:rsidRPr="00CA4CF0">
        <w:rPr>
          <w:rFonts w:ascii="Arial" w:hAnsi="Arial" w:cs="Arial"/>
          <w:i/>
          <w:sz w:val="22"/>
          <w:szCs w:val="22"/>
        </w:rPr>
        <w:t>.</w:t>
      </w:r>
    </w:p>
    <w:p w:rsidR="00506BD6" w:rsidRPr="005046C7" w:rsidRDefault="002D66FB" w:rsidP="0083216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másik </w:t>
      </w:r>
      <w:r w:rsidR="00A329AD">
        <w:rPr>
          <w:rFonts w:ascii="Arial" w:hAnsi="Arial" w:cs="Arial"/>
          <w:i/>
          <w:sz w:val="22"/>
          <w:szCs w:val="22"/>
        </w:rPr>
        <w:t xml:space="preserve">megvásárolt 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oltóanyag a </w:t>
      </w:r>
      <w:r w:rsidR="00664D7F">
        <w:rPr>
          <w:rFonts w:ascii="Arial" w:hAnsi="Arial" w:cs="Arial"/>
          <w:i/>
          <w:sz w:val="22"/>
          <w:szCs w:val="22"/>
        </w:rPr>
        <w:t xml:space="preserve">kullancs terjesztette </w:t>
      </w:r>
      <w:bookmarkStart w:id="0" w:name="_GoBack"/>
      <w:bookmarkEnd w:id="0"/>
      <w:r w:rsidR="001110E0">
        <w:rPr>
          <w:rFonts w:ascii="Arial" w:hAnsi="Arial" w:cs="Arial"/>
          <w:i/>
          <w:sz w:val="22"/>
          <w:szCs w:val="22"/>
        </w:rPr>
        <w:t>agyvelőgyulladás</w:t>
      </w:r>
      <w:r w:rsidR="00664D7F">
        <w:rPr>
          <w:rFonts w:ascii="Arial" w:hAnsi="Arial" w:cs="Arial"/>
          <w:i/>
          <w:sz w:val="22"/>
          <w:szCs w:val="22"/>
        </w:rPr>
        <w:t xml:space="preserve">, vagyis </w:t>
      </w:r>
      <w:r w:rsidR="00664D7F" w:rsidRPr="005046C7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="009065AE">
        <w:rPr>
          <w:rFonts w:ascii="Arial" w:hAnsi="Arial" w:cs="Arial"/>
          <w:i/>
          <w:sz w:val="22"/>
          <w:szCs w:val="22"/>
        </w:rPr>
        <w:t>kullancs</w:t>
      </w:r>
      <w:r w:rsidR="00503101">
        <w:rPr>
          <w:rFonts w:ascii="Arial" w:hAnsi="Arial" w:cs="Arial"/>
          <w:i/>
          <w:sz w:val="22"/>
          <w:szCs w:val="22"/>
        </w:rPr>
        <w:t>encephalitis</w:t>
      </w:r>
      <w:proofErr w:type="spellEnd"/>
      <w:r w:rsidR="00441A06" w:rsidRPr="005046C7">
        <w:rPr>
          <w:rFonts w:ascii="Arial" w:hAnsi="Arial" w:cs="Arial"/>
          <w:i/>
          <w:sz w:val="22"/>
          <w:szCs w:val="22"/>
        </w:rPr>
        <w:t xml:space="preserve"> (TBE) ellen véd</w:t>
      </w:r>
      <w:r w:rsidR="00664D7F">
        <w:rPr>
          <w:rFonts w:ascii="Arial" w:hAnsi="Arial" w:cs="Arial"/>
          <w:i/>
          <w:sz w:val="22"/>
          <w:szCs w:val="22"/>
        </w:rPr>
        <w:t>. A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 </w:t>
      </w:r>
      <w:r w:rsidR="00C258E3">
        <w:rPr>
          <w:rFonts w:ascii="Arial" w:hAnsi="Arial" w:cs="Arial"/>
          <w:i/>
          <w:sz w:val="22"/>
          <w:szCs w:val="22"/>
        </w:rPr>
        <w:t>betegség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 a TBE vírusával fertőzött kullancsok </w:t>
      </w:r>
      <w:r w:rsidR="00664D7F" w:rsidRPr="009E2097">
        <w:rPr>
          <w:rFonts w:ascii="Arial" w:hAnsi="Arial" w:cs="Arial"/>
          <w:i/>
          <w:sz w:val="22"/>
          <w:szCs w:val="22"/>
        </w:rPr>
        <w:t>csípésével</w:t>
      </w:r>
      <w:r w:rsidR="00974C64" w:rsidRPr="009E2097">
        <w:rPr>
          <w:rFonts w:ascii="Arial" w:hAnsi="Arial" w:cs="Arial"/>
          <w:i/>
          <w:sz w:val="22"/>
          <w:szCs w:val="22"/>
        </w:rPr>
        <w:t xml:space="preserve"> </w:t>
      </w:r>
      <w:r w:rsidR="00441A06" w:rsidRPr="005046C7">
        <w:rPr>
          <w:rFonts w:ascii="Arial" w:hAnsi="Arial" w:cs="Arial"/>
          <w:i/>
          <w:sz w:val="22"/>
          <w:szCs w:val="22"/>
        </w:rPr>
        <w:t>terjed</w:t>
      </w:r>
      <w:r w:rsidR="00664D7F">
        <w:rPr>
          <w:rFonts w:ascii="Arial" w:hAnsi="Arial" w:cs="Arial"/>
          <w:i/>
          <w:sz w:val="22"/>
          <w:szCs w:val="22"/>
        </w:rPr>
        <w:t xml:space="preserve"> oly módon, hogy a </w:t>
      </w:r>
      <w:r w:rsidR="00664D7F" w:rsidRPr="00664D7F">
        <w:rPr>
          <w:rFonts w:ascii="Arial" w:hAnsi="Arial" w:cs="Arial"/>
          <w:i/>
          <w:sz w:val="22"/>
          <w:szCs w:val="22"/>
        </w:rPr>
        <w:t> fertőzött kullancsok gyomortartalmá</w:t>
      </w:r>
      <w:r w:rsidR="00664D7F">
        <w:rPr>
          <w:rFonts w:ascii="Arial" w:hAnsi="Arial" w:cs="Arial"/>
          <w:i/>
          <w:sz w:val="22"/>
          <w:szCs w:val="22"/>
        </w:rPr>
        <w:t xml:space="preserve">val </w:t>
      </w:r>
      <w:r w:rsidR="00664D7F" w:rsidRPr="00664D7F">
        <w:rPr>
          <w:rFonts w:ascii="Arial" w:hAnsi="Arial" w:cs="Arial"/>
          <w:i/>
          <w:sz w:val="22"/>
          <w:szCs w:val="22"/>
        </w:rPr>
        <w:t>a betegséget okozó vírus</w:t>
      </w:r>
      <w:r w:rsidR="00664D7F">
        <w:rPr>
          <w:rFonts w:ascii="Arial" w:hAnsi="Arial" w:cs="Arial"/>
          <w:i/>
          <w:sz w:val="22"/>
          <w:szCs w:val="22"/>
        </w:rPr>
        <w:t xml:space="preserve"> bekerül a véráramba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. A TBE vírusa Európában és Ázsiában minden évben több ezer </w:t>
      </w:r>
      <w:r w:rsidR="001110E0">
        <w:rPr>
          <w:rFonts w:ascii="Arial" w:hAnsi="Arial" w:cs="Arial"/>
          <w:i/>
          <w:sz w:val="22"/>
          <w:szCs w:val="22"/>
        </w:rPr>
        <w:t>idegrendszert érintő</w:t>
      </w:r>
      <w:r w:rsidR="001110E0" w:rsidRPr="005046C7">
        <w:rPr>
          <w:rFonts w:ascii="Arial" w:hAnsi="Arial" w:cs="Arial"/>
          <w:i/>
          <w:sz w:val="22"/>
          <w:szCs w:val="22"/>
        </w:rPr>
        <w:t xml:space="preserve"> </w:t>
      </w:r>
      <w:r w:rsidR="00C818DC">
        <w:rPr>
          <w:rFonts w:ascii="Arial" w:hAnsi="Arial" w:cs="Arial"/>
          <w:i/>
          <w:sz w:val="22"/>
          <w:szCs w:val="22"/>
        </w:rPr>
        <w:t>megbetegedést</w:t>
      </w:r>
      <w:r w:rsidR="00C818DC" w:rsidRPr="005046C7">
        <w:rPr>
          <w:rFonts w:ascii="Arial" w:hAnsi="Arial" w:cs="Arial"/>
          <w:i/>
          <w:sz w:val="22"/>
          <w:szCs w:val="22"/>
        </w:rPr>
        <w:t xml:space="preserve"> 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okoz, és </w:t>
      </w:r>
      <w:r w:rsidR="00974C64">
        <w:rPr>
          <w:rFonts w:ascii="Arial" w:hAnsi="Arial" w:cs="Arial"/>
          <w:i/>
          <w:sz w:val="22"/>
          <w:szCs w:val="22"/>
        </w:rPr>
        <w:t xml:space="preserve">egyre komolyabb 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közegészségügyi </w:t>
      </w:r>
      <w:r w:rsidR="009E2097" w:rsidRPr="00CA4CF0">
        <w:rPr>
          <w:rFonts w:ascii="Arial" w:hAnsi="Arial" w:cs="Arial"/>
          <w:i/>
          <w:sz w:val="22"/>
          <w:szCs w:val="22"/>
        </w:rPr>
        <w:t>veszélyt</w:t>
      </w:r>
      <w:r w:rsidR="00974C64" w:rsidRPr="005046C7">
        <w:rPr>
          <w:rFonts w:ascii="Arial" w:hAnsi="Arial" w:cs="Arial"/>
          <w:i/>
          <w:sz w:val="22"/>
          <w:szCs w:val="22"/>
        </w:rPr>
        <w:t xml:space="preserve"> </w:t>
      </w:r>
      <w:r w:rsidR="00441A06" w:rsidRPr="005046C7">
        <w:rPr>
          <w:rFonts w:ascii="Arial" w:hAnsi="Arial" w:cs="Arial"/>
          <w:i/>
          <w:sz w:val="22"/>
          <w:szCs w:val="22"/>
        </w:rPr>
        <w:t>jelent Európában és a világ más részein</w:t>
      </w:r>
      <w:r w:rsidR="00974C64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974C64">
        <w:rPr>
          <w:rFonts w:ascii="Arial" w:hAnsi="Arial" w:cs="Arial"/>
          <w:i/>
          <w:sz w:val="22"/>
          <w:szCs w:val="22"/>
        </w:rPr>
        <w:t>egyaránt.</w:t>
      </w:r>
      <w:r w:rsidR="00441A06" w:rsidRPr="005046C7">
        <w:rPr>
          <w:rFonts w:ascii="Arial" w:hAnsi="Arial" w:cs="Arial"/>
          <w:i/>
          <w:sz w:val="22"/>
          <w:szCs w:val="22"/>
        </w:rPr>
        <w:t xml:space="preserve"> Az oltóanyag 30 országban </w:t>
      </w:r>
      <w:r w:rsidR="00664D7F">
        <w:rPr>
          <w:rFonts w:ascii="Arial" w:hAnsi="Arial" w:cs="Arial"/>
          <w:i/>
          <w:sz w:val="22"/>
          <w:szCs w:val="22"/>
        </w:rPr>
        <w:t>érhető el</w:t>
      </w:r>
      <w:r w:rsidR="00C818DC">
        <w:rPr>
          <w:rFonts w:ascii="Arial" w:hAnsi="Arial" w:cs="Arial"/>
          <w:i/>
          <w:sz w:val="22"/>
          <w:szCs w:val="22"/>
        </w:rPr>
        <w:t>;</w:t>
      </w:r>
      <w:r w:rsidR="00664D7F">
        <w:rPr>
          <w:rFonts w:ascii="Arial" w:hAnsi="Arial" w:cs="Arial"/>
          <w:i/>
          <w:sz w:val="22"/>
          <w:szCs w:val="22"/>
        </w:rPr>
        <w:t xml:space="preserve"> </w:t>
      </w:r>
      <w:r w:rsidR="00C818DC">
        <w:rPr>
          <w:rFonts w:ascii="Arial" w:hAnsi="Arial" w:cs="Arial"/>
          <w:i/>
          <w:sz w:val="22"/>
          <w:szCs w:val="22"/>
        </w:rPr>
        <w:t>első forgalomba hozatala</w:t>
      </w:r>
      <w:r w:rsidR="00974C64">
        <w:rPr>
          <w:rFonts w:ascii="Arial" w:hAnsi="Arial" w:cs="Arial"/>
          <w:i/>
          <w:sz w:val="22"/>
          <w:szCs w:val="22"/>
        </w:rPr>
        <w:t xml:space="preserve"> óta </w:t>
      </w:r>
      <w:r w:rsidR="00664D7F">
        <w:rPr>
          <w:rFonts w:ascii="Arial" w:hAnsi="Arial" w:cs="Arial"/>
          <w:i/>
          <w:sz w:val="22"/>
          <w:szCs w:val="22"/>
        </w:rPr>
        <w:t xml:space="preserve">mintegy </w:t>
      </w:r>
      <w:r w:rsidR="00441A06" w:rsidRPr="005046C7">
        <w:rPr>
          <w:rFonts w:ascii="Arial" w:hAnsi="Arial" w:cs="Arial"/>
          <w:i/>
          <w:sz w:val="22"/>
          <w:szCs w:val="22"/>
        </w:rPr>
        <w:t>120 millió adagot gyártottak le belőle.</w:t>
      </w:r>
    </w:p>
    <w:p w:rsidR="005046C7" w:rsidRDefault="005046C7">
      <w:pPr>
        <w:rPr>
          <w:rFonts w:ascii="Arial" w:hAnsi="Arial" w:cs="Arial"/>
          <w:b/>
          <w:i/>
          <w:sz w:val="22"/>
          <w:szCs w:val="22"/>
        </w:rPr>
      </w:pPr>
    </w:p>
    <w:p w:rsidR="005046C7" w:rsidRDefault="005046C7">
      <w:pPr>
        <w:rPr>
          <w:rFonts w:ascii="Arial" w:hAnsi="Arial" w:cs="Arial"/>
          <w:b/>
          <w:i/>
          <w:sz w:val="22"/>
          <w:szCs w:val="22"/>
        </w:rPr>
      </w:pPr>
    </w:p>
    <w:p w:rsidR="009D7D44" w:rsidRDefault="009D7D4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E679F7" w:rsidRPr="005046C7" w:rsidRDefault="00E679F7" w:rsidP="00832169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5046C7">
        <w:rPr>
          <w:rFonts w:ascii="Arial" w:hAnsi="Arial" w:cs="Arial"/>
          <w:b/>
          <w:i/>
          <w:sz w:val="22"/>
          <w:szCs w:val="22"/>
        </w:rPr>
        <w:lastRenderedPageBreak/>
        <w:t>A Pfizer</w:t>
      </w:r>
      <w:r w:rsidR="00FF2579" w:rsidRPr="005046C7">
        <w:rPr>
          <w:rFonts w:ascii="Arial" w:hAnsi="Arial" w:cs="Arial"/>
          <w:b/>
          <w:i/>
          <w:sz w:val="22"/>
          <w:szCs w:val="22"/>
        </w:rPr>
        <w:t>ről</w:t>
      </w:r>
      <w:r w:rsidRPr="005046C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F2579" w:rsidRDefault="00FF2579" w:rsidP="0083216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Pfizer több mint 150 éve van jelen a világ gyógyszergyártásában. </w:t>
      </w:r>
      <w:r w:rsidR="00A47F37">
        <w:rPr>
          <w:rFonts w:ascii="Arial" w:hAnsi="Arial" w:cs="Arial"/>
          <w:i/>
          <w:sz w:val="22"/>
          <w:szCs w:val="22"/>
        </w:rPr>
        <w:t xml:space="preserve">A vállalat célja, hogy innovatív készítményei révén hozzájáruljon az emberek életminőségének javításához. </w:t>
      </w:r>
      <w:r w:rsidR="00154167">
        <w:rPr>
          <w:rFonts w:ascii="Arial" w:hAnsi="Arial" w:cs="Arial"/>
          <w:i/>
          <w:sz w:val="22"/>
          <w:szCs w:val="22"/>
        </w:rPr>
        <w:t>A világ első számú innovatív biológiai gyógyszercégeként a Pfizer munkatársai az egészségügyi szolgáltatókkal, a kormányokkal és a helyi közösségekkel egy</w:t>
      </w:r>
      <w:r w:rsidR="009B331C">
        <w:rPr>
          <w:rFonts w:ascii="Arial" w:hAnsi="Arial" w:cs="Arial"/>
          <w:i/>
          <w:sz w:val="22"/>
          <w:szCs w:val="22"/>
        </w:rPr>
        <w:t xml:space="preserve">üttműködve azért dolgoznak, hogy a világon minden rászoruló számára elérhetővé tegyék </w:t>
      </w:r>
      <w:r w:rsidR="008D3326">
        <w:rPr>
          <w:rFonts w:ascii="Arial" w:hAnsi="Arial" w:cs="Arial"/>
          <w:i/>
          <w:sz w:val="22"/>
          <w:szCs w:val="22"/>
        </w:rPr>
        <w:t xml:space="preserve">a Pfizer </w:t>
      </w:r>
      <w:r w:rsidR="009B331C">
        <w:rPr>
          <w:rFonts w:ascii="Arial" w:hAnsi="Arial" w:cs="Arial"/>
          <w:i/>
          <w:sz w:val="22"/>
          <w:szCs w:val="22"/>
        </w:rPr>
        <w:t>megbízható</w:t>
      </w:r>
      <w:r w:rsidR="008D3326">
        <w:rPr>
          <w:rFonts w:ascii="Arial" w:hAnsi="Arial" w:cs="Arial"/>
          <w:i/>
          <w:sz w:val="22"/>
          <w:szCs w:val="22"/>
        </w:rPr>
        <w:t xml:space="preserve"> és megfizethető terápiái</w:t>
      </w:r>
      <w:r w:rsidR="009B331C">
        <w:rPr>
          <w:rFonts w:ascii="Arial" w:hAnsi="Arial" w:cs="Arial"/>
          <w:i/>
          <w:sz w:val="22"/>
          <w:szCs w:val="22"/>
        </w:rPr>
        <w:t>t</w:t>
      </w:r>
      <w:r w:rsidR="008D3326">
        <w:rPr>
          <w:rFonts w:ascii="Arial" w:hAnsi="Arial" w:cs="Arial"/>
          <w:i/>
          <w:sz w:val="22"/>
          <w:szCs w:val="22"/>
        </w:rPr>
        <w:t xml:space="preserve">. </w:t>
      </w:r>
    </w:p>
    <w:p w:rsidR="0097151A" w:rsidRPr="002D66FB" w:rsidRDefault="009B331C" w:rsidP="0083216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D66FB">
        <w:rPr>
          <w:rFonts w:ascii="Arial" w:hAnsi="Arial" w:cs="Arial"/>
          <w:i/>
          <w:sz w:val="22"/>
          <w:szCs w:val="22"/>
        </w:rPr>
        <w:t xml:space="preserve">A Pfizer </w:t>
      </w:r>
      <w:r w:rsidR="000766A8" w:rsidRPr="002D66FB">
        <w:rPr>
          <w:rFonts w:ascii="Arial" w:hAnsi="Arial" w:cs="Arial"/>
          <w:i/>
          <w:sz w:val="22"/>
          <w:szCs w:val="22"/>
        </w:rPr>
        <w:t>több mint 20 éve</w:t>
      </w:r>
      <w:r w:rsidRPr="002D66FB">
        <w:rPr>
          <w:rFonts w:ascii="Arial" w:hAnsi="Arial" w:cs="Arial"/>
          <w:i/>
          <w:sz w:val="22"/>
          <w:szCs w:val="22"/>
        </w:rPr>
        <w:t xml:space="preserve"> forgalmazza gyógyszereit és oltóanyagait 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Magyarországon. Jelenleg </w:t>
      </w:r>
      <w:r w:rsidR="006A0CFA" w:rsidRPr="002D66FB">
        <w:rPr>
          <w:rFonts w:ascii="Arial" w:hAnsi="Arial" w:cs="Arial"/>
          <w:i/>
          <w:sz w:val="22"/>
          <w:szCs w:val="22"/>
        </w:rPr>
        <w:t>mintegy 100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 </w:t>
      </w:r>
      <w:r w:rsidR="001B7D71" w:rsidRPr="002D66FB">
        <w:rPr>
          <w:rFonts w:ascii="Arial" w:hAnsi="Arial" w:cs="Arial"/>
          <w:i/>
          <w:sz w:val="22"/>
          <w:szCs w:val="22"/>
        </w:rPr>
        <w:t>Pfizer-készítmény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 érhető el</w:t>
      </w:r>
      <w:r w:rsidR="00D029A1" w:rsidRPr="002D66FB">
        <w:rPr>
          <w:rFonts w:ascii="Arial" w:hAnsi="Arial" w:cs="Arial"/>
          <w:i/>
          <w:sz w:val="22"/>
          <w:szCs w:val="22"/>
        </w:rPr>
        <w:t xml:space="preserve"> hazánkban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. A vállalat éves árbevétele </w:t>
      </w:r>
      <w:r w:rsidR="001B7D71" w:rsidRPr="002D66FB">
        <w:rPr>
          <w:rFonts w:ascii="Arial" w:hAnsi="Arial" w:cs="Arial"/>
          <w:i/>
          <w:sz w:val="22"/>
          <w:szCs w:val="22"/>
        </w:rPr>
        <w:t>2013-ban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 </w:t>
      </w:r>
      <w:r w:rsidR="002D66FB">
        <w:rPr>
          <w:rFonts w:ascii="Arial" w:hAnsi="Arial" w:cs="Arial"/>
          <w:i/>
          <w:sz w:val="22"/>
          <w:szCs w:val="22"/>
        </w:rPr>
        <w:t>megközelítette a 30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 milliárd forintot</w:t>
      </w:r>
      <w:r w:rsidR="006A0CFA" w:rsidRPr="002D66FB">
        <w:rPr>
          <w:rFonts w:ascii="Arial" w:hAnsi="Arial" w:cs="Arial"/>
          <w:i/>
          <w:sz w:val="22"/>
          <w:szCs w:val="22"/>
        </w:rPr>
        <w:t xml:space="preserve"> Magyarországon;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 </w:t>
      </w:r>
      <w:r w:rsidR="006A0CFA" w:rsidRPr="002D66FB">
        <w:rPr>
          <w:rFonts w:ascii="Arial" w:hAnsi="Arial" w:cs="Arial"/>
          <w:i/>
          <w:sz w:val="22"/>
          <w:szCs w:val="22"/>
        </w:rPr>
        <w:t>k</w:t>
      </w:r>
      <w:r w:rsidR="008D3326" w:rsidRPr="002D66FB">
        <w:rPr>
          <w:rFonts w:ascii="Arial" w:hAnsi="Arial" w:cs="Arial"/>
          <w:i/>
          <w:sz w:val="22"/>
          <w:szCs w:val="22"/>
        </w:rPr>
        <w:t>u</w:t>
      </w:r>
      <w:r w:rsidR="00D029A1" w:rsidRPr="002D66FB">
        <w:rPr>
          <w:rFonts w:ascii="Arial" w:hAnsi="Arial" w:cs="Arial"/>
          <w:i/>
          <w:sz w:val="22"/>
          <w:szCs w:val="22"/>
        </w:rPr>
        <w:t xml:space="preserve">tatásfejlesztési programjainak </w:t>
      </w:r>
      <w:r w:rsidR="008D3326" w:rsidRPr="002D66FB">
        <w:rPr>
          <w:rFonts w:ascii="Arial" w:hAnsi="Arial" w:cs="Arial"/>
          <w:i/>
          <w:sz w:val="22"/>
          <w:szCs w:val="22"/>
        </w:rPr>
        <w:t>értéke</w:t>
      </w:r>
      <w:r w:rsidR="006A0CFA" w:rsidRPr="002D66FB">
        <w:rPr>
          <w:rFonts w:ascii="Arial" w:hAnsi="Arial" w:cs="Arial"/>
          <w:i/>
          <w:sz w:val="22"/>
          <w:szCs w:val="22"/>
        </w:rPr>
        <w:t xml:space="preserve"> pedig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 meghaladta az </w:t>
      </w:r>
      <w:r w:rsidR="001B7D71" w:rsidRPr="002D66FB">
        <w:rPr>
          <w:rFonts w:ascii="Arial" w:hAnsi="Arial" w:cs="Arial"/>
          <w:i/>
          <w:sz w:val="22"/>
          <w:szCs w:val="22"/>
        </w:rPr>
        <w:t>310 millió</w:t>
      </w:r>
      <w:r w:rsidR="000766A8" w:rsidRPr="002D66FB">
        <w:rPr>
          <w:rFonts w:ascii="Arial" w:hAnsi="Arial" w:cs="Arial"/>
          <w:i/>
          <w:sz w:val="22"/>
          <w:szCs w:val="22"/>
        </w:rPr>
        <w:t xml:space="preserve"> forintot</w:t>
      </w:r>
      <w:r w:rsidR="008D3326" w:rsidRPr="002D66FB">
        <w:rPr>
          <w:rFonts w:ascii="Arial" w:hAnsi="Arial" w:cs="Arial"/>
          <w:i/>
          <w:sz w:val="22"/>
          <w:szCs w:val="22"/>
        </w:rPr>
        <w:t xml:space="preserve">. </w:t>
      </w:r>
      <w:r w:rsidR="001B7D71" w:rsidRPr="002D66FB">
        <w:rPr>
          <w:rFonts w:ascii="Arial" w:hAnsi="Arial" w:cs="Arial"/>
          <w:i/>
          <w:sz w:val="22"/>
          <w:szCs w:val="22"/>
        </w:rPr>
        <w:t>A Pfizer</w:t>
      </w:r>
      <w:r w:rsidR="006A0CFA" w:rsidRPr="002D66FB">
        <w:rPr>
          <w:rFonts w:ascii="Arial" w:hAnsi="Arial" w:cs="Arial"/>
          <w:i/>
          <w:sz w:val="22"/>
          <w:szCs w:val="22"/>
        </w:rPr>
        <w:t xml:space="preserve"> </w:t>
      </w:r>
      <w:r w:rsidR="001B7D71" w:rsidRPr="002D66FB">
        <w:rPr>
          <w:rFonts w:ascii="Arial" w:hAnsi="Arial" w:cs="Arial"/>
          <w:i/>
          <w:sz w:val="22"/>
          <w:szCs w:val="22"/>
        </w:rPr>
        <w:t>budaörsi logisztikai központjá</w:t>
      </w:r>
      <w:r w:rsidR="000766A8" w:rsidRPr="002D66FB">
        <w:rPr>
          <w:rFonts w:ascii="Arial" w:hAnsi="Arial" w:cs="Arial"/>
          <w:i/>
          <w:sz w:val="22"/>
          <w:szCs w:val="22"/>
        </w:rPr>
        <w:t>n keresztül 65 millió doboz gyógyszert és oltóanyagot jutta</w:t>
      </w:r>
      <w:r w:rsidR="001B7D71" w:rsidRPr="002D66FB">
        <w:rPr>
          <w:rFonts w:ascii="Arial" w:hAnsi="Arial" w:cs="Arial"/>
          <w:i/>
          <w:sz w:val="22"/>
          <w:szCs w:val="22"/>
        </w:rPr>
        <w:t>tott</w:t>
      </w:r>
      <w:r w:rsidR="000766A8" w:rsidRPr="002D66FB">
        <w:rPr>
          <w:rFonts w:ascii="Arial" w:hAnsi="Arial" w:cs="Arial"/>
          <w:i/>
          <w:sz w:val="22"/>
          <w:szCs w:val="22"/>
        </w:rPr>
        <w:t xml:space="preserve"> el 24 közép-kelet-európai, balti és ázsiai országba a 2013. évben.</w:t>
      </w:r>
    </w:p>
    <w:sectPr w:rsidR="0097151A" w:rsidRPr="002D66FB" w:rsidSect="00EA561D"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84" w:rsidRDefault="00D37F84">
      <w:r>
        <w:separator/>
      </w:r>
    </w:p>
  </w:endnote>
  <w:endnote w:type="continuationSeparator" w:id="0">
    <w:p w:rsidR="00D37F84" w:rsidRDefault="00D3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40" w:rsidRPr="00E90840" w:rsidRDefault="00E90840" w:rsidP="00E90840">
    <w:pPr>
      <w:pStyle w:val="llb"/>
      <w:jc w:val="right"/>
      <w:rPr>
        <w:rFonts w:ascii="Arial" w:hAnsi="Arial" w:cs="Arial"/>
        <w:i/>
        <w:sz w:val="16"/>
        <w:szCs w:val="16"/>
      </w:rPr>
    </w:pPr>
    <w:r w:rsidRPr="00E90840">
      <w:rPr>
        <w:rFonts w:ascii="Arial" w:hAnsi="Arial" w:cs="Arial"/>
        <w:i/>
        <w:sz w:val="16"/>
        <w:szCs w:val="16"/>
      </w:rPr>
      <w:t xml:space="preserve">A szakirodalmi források elérhetőek a Pfizer </w:t>
    </w:r>
    <w:proofErr w:type="spellStart"/>
    <w:r w:rsidRPr="00E90840">
      <w:rPr>
        <w:rFonts w:ascii="Arial" w:hAnsi="Arial" w:cs="Arial"/>
        <w:i/>
        <w:sz w:val="16"/>
        <w:szCs w:val="16"/>
      </w:rPr>
      <w:t>Kft.-nél</w:t>
    </w:r>
    <w:proofErr w:type="spellEnd"/>
    <w:r w:rsidRPr="00E90840">
      <w:rPr>
        <w:rFonts w:ascii="Arial" w:hAnsi="Arial" w:cs="Arial"/>
        <w:i/>
        <w:sz w:val="16"/>
        <w:szCs w:val="16"/>
      </w:rPr>
      <w:t xml:space="preserve">, a sajtóközleményben megjelölt </w:t>
    </w:r>
    <w:r>
      <w:rPr>
        <w:rFonts w:ascii="Arial" w:hAnsi="Arial" w:cs="Arial"/>
        <w:i/>
        <w:sz w:val="16"/>
        <w:szCs w:val="16"/>
      </w:rPr>
      <w:t>k</w:t>
    </w:r>
    <w:r w:rsidRPr="00E90840">
      <w:rPr>
        <w:rFonts w:ascii="Arial" w:hAnsi="Arial" w:cs="Arial"/>
        <w:i/>
        <w:sz w:val="16"/>
        <w:szCs w:val="16"/>
      </w:rPr>
      <w:t>apcsolattartónál.</w:t>
    </w:r>
  </w:p>
  <w:p w:rsidR="00E90840" w:rsidRPr="00E90840" w:rsidRDefault="00E90840" w:rsidP="00E90840">
    <w:pPr>
      <w:pStyle w:val="llb"/>
      <w:jc w:val="right"/>
      <w:rPr>
        <w:rFonts w:ascii="Arial" w:hAnsi="Arial" w:cs="Arial"/>
        <w:i/>
        <w:sz w:val="16"/>
        <w:szCs w:val="16"/>
      </w:rPr>
    </w:pPr>
    <w:r w:rsidRPr="00E90840">
      <w:rPr>
        <w:rFonts w:ascii="Arial" w:hAnsi="Arial" w:cs="Arial"/>
        <w:i/>
        <w:sz w:val="16"/>
        <w:szCs w:val="16"/>
      </w:rPr>
      <w:t>A</w:t>
    </w:r>
    <w:r w:rsidR="00D627B6">
      <w:rPr>
        <w:rFonts w:ascii="Arial" w:hAnsi="Arial" w:cs="Arial"/>
        <w:i/>
        <w:sz w:val="16"/>
        <w:szCs w:val="16"/>
      </w:rPr>
      <w:t>z</w:t>
    </w:r>
    <w:r w:rsidRPr="00E90840">
      <w:rPr>
        <w:rFonts w:ascii="Arial" w:hAnsi="Arial" w:cs="Arial"/>
        <w:i/>
        <w:sz w:val="16"/>
        <w:szCs w:val="16"/>
      </w:rPr>
      <w:t xml:space="preserve"> anyag lezárás</w:t>
    </w:r>
    <w:r w:rsidR="00D627B6">
      <w:rPr>
        <w:rFonts w:ascii="Arial" w:hAnsi="Arial" w:cs="Arial"/>
        <w:i/>
        <w:sz w:val="16"/>
        <w:szCs w:val="16"/>
      </w:rPr>
      <w:t>á</w:t>
    </w:r>
    <w:r w:rsidRPr="00E90840">
      <w:rPr>
        <w:rFonts w:ascii="Arial" w:hAnsi="Arial" w:cs="Arial"/>
        <w:i/>
        <w:sz w:val="16"/>
        <w:szCs w:val="16"/>
      </w:rPr>
      <w:t xml:space="preserve">nak időpontja: </w:t>
    </w:r>
    <w:r w:rsidR="0048468E">
      <w:rPr>
        <w:rFonts w:ascii="Arial" w:hAnsi="Arial" w:cs="Arial"/>
        <w:i/>
        <w:sz w:val="16"/>
        <w:szCs w:val="16"/>
      </w:rPr>
      <w:t>2014. december 23.</w:t>
    </w:r>
  </w:p>
  <w:p w:rsidR="00E90840" w:rsidRDefault="0048468E" w:rsidP="00E90840">
    <w:pPr>
      <w:pStyle w:val="llb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PFE-2014-12</w:t>
    </w:r>
    <w:r w:rsidR="00E90840" w:rsidRPr="00E90840">
      <w:rPr>
        <w:rFonts w:ascii="Arial" w:hAnsi="Arial" w:cs="Arial"/>
        <w:i/>
        <w:sz w:val="16"/>
        <w:szCs w:val="16"/>
      </w:rPr>
      <w:t>-01</w:t>
    </w:r>
  </w:p>
  <w:p w:rsidR="00E90840" w:rsidRPr="00E90840" w:rsidRDefault="00E90840" w:rsidP="00E90840">
    <w:pPr>
      <w:pStyle w:val="llb"/>
      <w:jc w:val="right"/>
      <w:rPr>
        <w:rFonts w:ascii="Arial" w:hAnsi="Arial" w:cs="Arial"/>
        <w:i/>
        <w:sz w:val="16"/>
        <w:szCs w:val="16"/>
      </w:rPr>
    </w:pPr>
  </w:p>
  <w:p w:rsidR="00CE2CDD" w:rsidRPr="009D7D44" w:rsidRDefault="00CE2CDD" w:rsidP="009D7D44">
    <w:pPr>
      <w:pStyle w:val="llb"/>
      <w:spacing w:after="12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E6" w:rsidRPr="00E90840" w:rsidRDefault="009D7D44" w:rsidP="00E90840">
    <w:pPr>
      <w:pStyle w:val="llb"/>
      <w:jc w:val="right"/>
      <w:rPr>
        <w:rFonts w:ascii="Arial" w:hAnsi="Arial" w:cs="Arial"/>
        <w:i/>
        <w:sz w:val="16"/>
        <w:szCs w:val="16"/>
      </w:rPr>
    </w:pPr>
    <w:r w:rsidRPr="00E90840">
      <w:rPr>
        <w:rFonts w:ascii="Arial" w:hAnsi="Arial" w:cs="Arial"/>
        <w:i/>
        <w:sz w:val="16"/>
        <w:szCs w:val="16"/>
      </w:rPr>
      <w:t xml:space="preserve">A szakirodalmi források elérhetőek a Pfizer </w:t>
    </w:r>
    <w:proofErr w:type="spellStart"/>
    <w:r w:rsidRPr="00E90840">
      <w:rPr>
        <w:rFonts w:ascii="Arial" w:hAnsi="Arial" w:cs="Arial"/>
        <w:i/>
        <w:sz w:val="16"/>
        <w:szCs w:val="16"/>
      </w:rPr>
      <w:t>Kft.-nél</w:t>
    </w:r>
    <w:proofErr w:type="spellEnd"/>
    <w:r w:rsidRPr="00E90840">
      <w:rPr>
        <w:rFonts w:ascii="Arial" w:hAnsi="Arial" w:cs="Arial"/>
        <w:i/>
        <w:sz w:val="16"/>
        <w:szCs w:val="16"/>
      </w:rPr>
      <w:t xml:space="preserve">, a sajtóközleményben megjelölt </w:t>
    </w:r>
    <w:r w:rsidR="00E90840">
      <w:rPr>
        <w:rFonts w:ascii="Arial" w:hAnsi="Arial" w:cs="Arial"/>
        <w:i/>
        <w:sz w:val="16"/>
        <w:szCs w:val="16"/>
      </w:rPr>
      <w:t>k</w:t>
    </w:r>
    <w:r w:rsidRPr="00E90840">
      <w:rPr>
        <w:rFonts w:ascii="Arial" w:hAnsi="Arial" w:cs="Arial"/>
        <w:i/>
        <w:sz w:val="16"/>
        <w:szCs w:val="16"/>
      </w:rPr>
      <w:t>apcsolattartónál.</w:t>
    </w:r>
  </w:p>
  <w:p w:rsidR="00E90840" w:rsidRPr="00E90840" w:rsidRDefault="00E90840" w:rsidP="00E90840">
    <w:pPr>
      <w:pStyle w:val="llb"/>
      <w:jc w:val="right"/>
      <w:rPr>
        <w:rFonts w:ascii="Arial" w:hAnsi="Arial" w:cs="Arial"/>
        <w:i/>
        <w:sz w:val="16"/>
        <w:szCs w:val="16"/>
      </w:rPr>
    </w:pPr>
    <w:r w:rsidRPr="00E90840">
      <w:rPr>
        <w:rFonts w:ascii="Arial" w:hAnsi="Arial" w:cs="Arial"/>
        <w:i/>
        <w:sz w:val="16"/>
        <w:szCs w:val="16"/>
      </w:rPr>
      <w:t>A</w:t>
    </w:r>
    <w:r w:rsidR="00D627B6">
      <w:rPr>
        <w:rFonts w:ascii="Arial" w:hAnsi="Arial" w:cs="Arial"/>
        <w:i/>
        <w:sz w:val="16"/>
        <w:szCs w:val="16"/>
      </w:rPr>
      <w:t>z</w:t>
    </w:r>
    <w:r w:rsidRPr="00E90840">
      <w:rPr>
        <w:rFonts w:ascii="Arial" w:hAnsi="Arial" w:cs="Arial"/>
        <w:i/>
        <w:sz w:val="16"/>
        <w:szCs w:val="16"/>
      </w:rPr>
      <w:t xml:space="preserve"> anyag lezárás</w:t>
    </w:r>
    <w:r w:rsidR="00D627B6">
      <w:rPr>
        <w:rFonts w:ascii="Arial" w:hAnsi="Arial" w:cs="Arial"/>
        <w:i/>
        <w:sz w:val="16"/>
        <w:szCs w:val="16"/>
      </w:rPr>
      <w:t>á</w:t>
    </w:r>
    <w:r w:rsidRPr="00E90840">
      <w:rPr>
        <w:rFonts w:ascii="Arial" w:hAnsi="Arial" w:cs="Arial"/>
        <w:i/>
        <w:sz w:val="16"/>
        <w:szCs w:val="16"/>
      </w:rPr>
      <w:t xml:space="preserve">nak időpontja: </w:t>
    </w:r>
    <w:r w:rsidR="0048468E">
      <w:rPr>
        <w:rFonts w:ascii="Arial" w:hAnsi="Arial" w:cs="Arial"/>
        <w:i/>
        <w:sz w:val="16"/>
        <w:szCs w:val="16"/>
      </w:rPr>
      <w:t>2014. december 23.</w:t>
    </w:r>
  </w:p>
  <w:p w:rsidR="00E90840" w:rsidRDefault="0048468E" w:rsidP="00E90840">
    <w:pPr>
      <w:pStyle w:val="llb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PFE-2014-12</w:t>
    </w:r>
    <w:r w:rsidR="00E90840" w:rsidRPr="00E90840">
      <w:rPr>
        <w:rFonts w:ascii="Arial" w:hAnsi="Arial" w:cs="Arial"/>
        <w:i/>
        <w:sz w:val="16"/>
        <w:szCs w:val="16"/>
      </w:rPr>
      <w:t>-01</w:t>
    </w:r>
  </w:p>
  <w:p w:rsidR="00E90840" w:rsidRPr="00E90840" w:rsidRDefault="00E90840" w:rsidP="00E90840">
    <w:pPr>
      <w:pStyle w:val="llb"/>
      <w:jc w:val="right"/>
      <w:rPr>
        <w:rFonts w:ascii="Arial" w:hAnsi="Arial" w:cs="Arial"/>
        <w:i/>
        <w:sz w:val="16"/>
        <w:szCs w:val="16"/>
      </w:rPr>
    </w:pPr>
  </w:p>
  <w:p w:rsidR="00CE2CDD" w:rsidRPr="009D7D44" w:rsidRDefault="00CE2CDD" w:rsidP="009D7D44">
    <w:pPr>
      <w:pStyle w:val="llb"/>
      <w:spacing w:after="12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84" w:rsidRDefault="00D37F84">
      <w:r>
        <w:separator/>
      </w:r>
    </w:p>
  </w:footnote>
  <w:footnote w:type="continuationSeparator" w:id="0">
    <w:p w:rsidR="00D37F84" w:rsidRDefault="00D3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1D" w:rsidRPr="00EA561D" w:rsidRDefault="00EA561D" w:rsidP="00EA561D">
    <w:pPr>
      <w:pStyle w:val="lfej"/>
      <w:jc w:val="center"/>
      <w:rPr>
        <w:rFonts w:ascii="Courier New" w:hAnsi="Courier New" w:cs="Courier Ne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BD"/>
    <w:multiLevelType w:val="hybridMultilevel"/>
    <w:tmpl w:val="64568EA6"/>
    <w:lvl w:ilvl="0" w:tplc="FD6A511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970"/>
    <w:multiLevelType w:val="multilevel"/>
    <w:tmpl w:val="1CE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2BB4"/>
    <w:multiLevelType w:val="multilevel"/>
    <w:tmpl w:val="867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B47E3"/>
    <w:multiLevelType w:val="hybridMultilevel"/>
    <w:tmpl w:val="848A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40D22"/>
    <w:multiLevelType w:val="hybridMultilevel"/>
    <w:tmpl w:val="2E9C9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585D54"/>
    <w:multiLevelType w:val="multilevel"/>
    <w:tmpl w:val="342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02B10"/>
    <w:multiLevelType w:val="hybridMultilevel"/>
    <w:tmpl w:val="71568978"/>
    <w:lvl w:ilvl="0" w:tplc="8DDA5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B5362DC"/>
    <w:multiLevelType w:val="hybridMultilevel"/>
    <w:tmpl w:val="9FAC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97DF7"/>
    <w:multiLevelType w:val="hybridMultilevel"/>
    <w:tmpl w:val="037AB520"/>
    <w:lvl w:ilvl="0" w:tplc="4CD01FCA">
      <w:numFmt w:val="bullet"/>
      <w:lvlText w:val="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2"/>
    <w:rsid w:val="000025F1"/>
    <w:rsid w:val="0000588C"/>
    <w:rsid w:val="000078BD"/>
    <w:rsid w:val="00010123"/>
    <w:rsid w:val="00010AC6"/>
    <w:rsid w:val="000117D4"/>
    <w:rsid w:val="000158AD"/>
    <w:rsid w:val="000227EA"/>
    <w:rsid w:val="000327FA"/>
    <w:rsid w:val="0003626F"/>
    <w:rsid w:val="000461DD"/>
    <w:rsid w:val="00047CAD"/>
    <w:rsid w:val="00050A35"/>
    <w:rsid w:val="0005450B"/>
    <w:rsid w:val="000579BC"/>
    <w:rsid w:val="000611BA"/>
    <w:rsid w:val="000724AD"/>
    <w:rsid w:val="000766A8"/>
    <w:rsid w:val="0008069F"/>
    <w:rsid w:val="00084731"/>
    <w:rsid w:val="00084C4F"/>
    <w:rsid w:val="0008779A"/>
    <w:rsid w:val="000A065D"/>
    <w:rsid w:val="000B2C49"/>
    <w:rsid w:val="000B5DC8"/>
    <w:rsid w:val="000C16F5"/>
    <w:rsid w:val="000D0D45"/>
    <w:rsid w:val="000F14D4"/>
    <w:rsid w:val="000F2747"/>
    <w:rsid w:val="000F5B19"/>
    <w:rsid w:val="000F5B49"/>
    <w:rsid w:val="00101536"/>
    <w:rsid w:val="00102BCE"/>
    <w:rsid w:val="00102F17"/>
    <w:rsid w:val="00104D67"/>
    <w:rsid w:val="00105BFF"/>
    <w:rsid w:val="00105FBF"/>
    <w:rsid w:val="001110E0"/>
    <w:rsid w:val="0011245D"/>
    <w:rsid w:val="00114CC2"/>
    <w:rsid w:val="001204BA"/>
    <w:rsid w:val="001218FB"/>
    <w:rsid w:val="00122EC0"/>
    <w:rsid w:val="00126FD2"/>
    <w:rsid w:val="00133783"/>
    <w:rsid w:val="0013481B"/>
    <w:rsid w:val="00136197"/>
    <w:rsid w:val="001372F7"/>
    <w:rsid w:val="00137C5D"/>
    <w:rsid w:val="00143182"/>
    <w:rsid w:val="001437A4"/>
    <w:rsid w:val="00145B1F"/>
    <w:rsid w:val="00147EB1"/>
    <w:rsid w:val="00150A42"/>
    <w:rsid w:val="00152E48"/>
    <w:rsid w:val="00154167"/>
    <w:rsid w:val="0015734D"/>
    <w:rsid w:val="00157B74"/>
    <w:rsid w:val="0016509C"/>
    <w:rsid w:val="00170283"/>
    <w:rsid w:val="001747C3"/>
    <w:rsid w:val="00174D96"/>
    <w:rsid w:val="00181276"/>
    <w:rsid w:val="00182725"/>
    <w:rsid w:val="00194A23"/>
    <w:rsid w:val="00194AE8"/>
    <w:rsid w:val="00195C3C"/>
    <w:rsid w:val="00196DCF"/>
    <w:rsid w:val="001A19AD"/>
    <w:rsid w:val="001A276F"/>
    <w:rsid w:val="001A320F"/>
    <w:rsid w:val="001B7D71"/>
    <w:rsid w:val="001C3BC5"/>
    <w:rsid w:val="001C4A1C"/>
    <w:rsid w:val="001C66C6"/>
    <w:rsid w:val="001D19F2"/>
    <w:rsid w:val="001D534A"/>
    <w:rsid w:val="001E22DF"/>
    <w:rsid w:val="001E62C3"/>
    <w:rsid w:val="001F3718"/>
    <w:rsid w:val="00202DB3"/>
    <w:rsid w:val="00203247"/>
    <w:rsid w:val="002047BE"/>
    <w:rsid w:val="0020660C"/>
    <w:rsid w:val="00206AD4"/>
    <w:rsid w:val="00210A9E"/>
    <w:rsid w:val="00233A81"/>
    <w:rsid w:val="00235974"/>
    <w:rsid w:val="00260FF6"/>
    <w:rsid w:val="002633AD"/>
    <w:rsid w:val="00267963"/>
    <w:rsid w:val="00275A1A"/>
    <w:rsid w:val="00276E54"/>
    <w:rsid w:val="00277E91"/>
    <w:rsid w:val="0028093A"/>
    <w:rsid w:val="002833D8"/>
    <w:rsid w:val="002863D5"/>
    <w:rsid w:val="002932C1"/>
    <w:rsid w:val="00294703"/>
    <w:rsid w:val="0029567C"/>
    <w:rsid w:val="00296739"/>
    <w:rsid w:val="002A24BB"/>
    <w:rsid w:val="002A51CD"/>
    <w:rsid w:val="002A7174"/>
    <w:rsid w:val="002B0BAB"/>
    <w:rsid w:val="002B10FF"/>
    <w:rsid w:val="002B2CD5"/>
    <w:rsid w:val="002B370D"/>
    <w:rsid w:val="002C0BFA"/>
    <w:rsid w:val="002C183B"/>
    <w:rsid w:val="002D3688"/>
    <w:rsid w:val="002D5453"/>
    <w:rsid w:val="002D66FB"/>
    <w:rsid w:val="002E31DD"/>
    <w:rsid w:val="002E5994"/>
    <w:rsid w:val="002E677A"/>
    <w:rsid w:val="002E6994"/>
    <w:rsid w:val="002F1BD6"/>
    <w:rsid w:val="002F3F2B"/>
    <w:rsid w:val="00300636"/>
    <w:rsid w:val="003006C2"/>
    <w:rsid w:val="00301945"/>
    <w:rsid w:val="00304DB9"/>
    <w:rsid w:val="00305662"/>
    <w:rsid w:val="00311787"/>
    <w:rsid w:val="00320B7A"/>
    <w:rsid w:val="003221F4"/>
    <w:rsid w:val="00324DAB"/>
    <w:rsid w:val="0032676C"/>
    <w:rsid w:val="00327154"/>
    <w:rsid w:val="0032734D"/>
    <w:rsid w:val="003345CF"/>
    <w:rsid w:val="00341FEE"/>
    <w:rsid w:val="003454EA"/>
    <w:rsid w:val="003519A2"/>
    <w:rsid w:val="003533D0"/>
    <w:rsid w:val="00357440"/>
    <w:rsid w:val="00357742"/>
    <w:rsid w:val="00366411"/>
    <w:rsid w:val="00375F62"/>
    <w:rsid w:val="00381858"/>
    <w:rsid w:val="00382F3C"/>
    <w:rsid w:val="00386B1D"/>
    <w:rsid w:val="00390A28"/>
    <w:rsid w:val="00395EAB"/>
    <w:rsid w:val="003978CB"/>
    <w:rsid w:val="003B10C0"/>
    <w:rsid w:val="003B2452"/>
    <w:rsid w:val="003B2518"/>
    <w:rsid w:val="003C2547"/>
    <w:rsid w:val="003C4A09"/>
    <w:rsid w:val="003C55A5"/>
    <w:rsid w:val="003C61DA"/>
    <w:rsid w:val="003D3779"/>
    <w:rsid w:val="003E1242"/>
    <w:rsid w:val="003E5997"/>
    <w:rsid w:val="003E789A"/>
    <w:rsid w:val="003E7DAE"/>
    <w:rsid w:val="003F3592"/>
    <w:rsid w:val="003F7D42"/>
    <w:rsid w:val="0040157A"/>
    <w:rsid w:val="00402395"/>
    <w:rsid w:val="00407923"/>
    <w:rsid w:val="0042735D"/>
    <w:rsid w:val="004323F0"/>
    <w:rsid w:val="00434372"/>
    <w:rsid w:val="00435877"/>
    <w:rsid w:val="004366C6"/>
    <w:rsid w:val="00436BAC"/>
    <w:rsid w:val="0044063A"/>
    <w:rsid w:val="0044133C"/>
    <w:rsid w:val="00441A06"/>
    <w:rsid w:val="00442A25"/>
    <w:rsid w:val="004434A3"/>
    <w:rsid w:val="00446873"/>
    <w:rsid w:val="00450555"/>
    <w:rsid w:val="00456CE6"/>
    <w:rsid w:val="004838F7"/>
    <w:rsid w:val="0048468E"/>
    <w:rsid w:val="00497DB7"/>
    <w:rsid w:val="004A1A6B"/>
    <w:rsid w:val="004A2605"/>
    <w:rsid w:val="004A4EBF"/>
    <w:rsid w:val="004A5AC7"/>
    <w:rsid w:val="004A6F44"/>
    <w:rsid w:val="004B1F9E"/>
    <w:rsid w:val="004B4392"/>
    <w:rsid w:val="004C1BFC"/>
    <w:rsid w:val="004C383F"/>
    <w:rsid w:val="004C3A3A"/>
    <w:rsid w:val="004C4022"/>
    <w:rsid w:val="004C43A7"/>
    <w:rsid w:val="004C5C23"/>
    <w:rsid w:val="004C7776"/>
    <w:rsid w:val="004C7EDE"/>
    <w:rsid w:val="004D12B5"/>
    <w:rsid w:val="004D26B6"/>
    <w:rsid w:val="004D289F"/>
    <w:rsid w:val="004D298F"/>
    <w:rsid w:val="004D3C7C"/>
    <w:rsid w:val="004D4146"/>
    <w:rsid w:val="004E0586"/>
    <w:rsid w:val="004F44D2"/>
    <w:rsid w:val="00503031"/>
    <w:rsid w:val="00503101"/>
    <w:rsid w:val="005034E3"/>
    <w:rsid w:val="005046C7"/>
    <w:rsid w:val="00505604"/>
    <w:rsid w:val="00505B5C"/>
    <w:rsid w:val="00506BD6"/>
    <w:rsid w:val="0051098E"/>
    <w:rsid w:val="00513E91"/>
    <w:rsid w:val="00515382"/>
    <w:rsid w:val="00516DA9"/>
    <w:rsid w:val="00521128"/>
    <w:rsid w:val="00533594"/>
    <w:rsid w:val="00534B2A"/>
    <w:rsid w:val="00536661"/>
    <w:rsid w:val="005368AD"/>
    <w:rsid w:val="00543933"/>
    <w:rsid w:val="00543DA6"/>
    <w:rsid w:val="005455A8"/>
    <w:rsid w:val="0055450B"/>
    <w:rsid w:val="005555DC"/>
    <w:rsid w:val="00555A7D"/>
    <w:rsid w:val="00557DCC"/>
    <w:rsid w:val="00560AE6"/>
    <w:rsid w:val="005617B5"/>
    <w:rsid w:val="00562277"/>
    <w:rsid w:val="00566038"/>
    <w:rsid w:val="00567135"/>
    <w:rsid w:val="00570DCC"/>
    <w:rsid w:val="005714CA"/>
    <w:rsid w:val="00571C8B"/>
    <w:rsid w:val="00574447"/>
    <w:rsid w:val="00581763"/>
    <w:rsid w:val="0058221F"/>
    <w:rsid w:val="005831A8"/>
    <w:rsid w:val="00585173"/>
    <w:rsid w:val="0058518C"/>
    <w:rsid w:val="005935D4"/>
    <w:rsid w:val="00596110"/>
    <w:rsid w:val="005A6717"/>
    <w:rsid w:val="005A757C"/>
    <w:rsid w:val="005B16D9"/>
    <w:rsid w:val="005B342B"/>
    <w:rsid w:val="005B3714"/>
    <w:rsid w:val="005C0D92"/>
    <w:rsid w:val="005C10B6"/>
    <w:rsid w:val="005C132A"/>
    <w:rsid w:val="005C1E37"/>
    <w:rsid w:val="005C5D31"/>
    <w:rsid w:val="005D4233"/>
    <w:rsid w:val="005D46BA"/>
    <w:rsid w:val="005D48EA"/>
    <w:rsid w:val="005D513D"/>
    <w:rsid w:val="005D79C6"/>
    <w:rsid w:val="005E33D1"/>
    <w:rsid w:val="005E3D20"/>
    <w:rsid w:val="005E45E1"/>
    <w:rsid w:val="005E696E"/>
    <w:rsid w:val="005E7D6E"/>
    <w:rsid w:val="005F1BF9"/>
    <w:rsid w:val="005F3D09"/>
    <w:rsid w:val="00601396"/>
    <w:rsid w:val="00602E7A"/>
    <w:rsid w:val="006039B6"/>
    <w:rsid w:val="006056E9"/>
    <w:rsid w:val="006118A3"/>
    <w:rsid w:val="0061410F"/>
    <w:rsid w:val="00614D74"/>
    <w:rsid w:val="00616BDB"/>
    <w:rsid w:val="00617651"/>
    <w:rsid w:val="006203D4"/>
    <w:rsid w:val="0062403F"/>
    <w:rsid w:val="00633896"/>
    <w:rsid w:val="0063631B"/>
    <w:rsid w:val="006407A8"/>
    <w:rsid w:val="00640D5E"/>
    <w:rsid w:val="00643635"/>
    <w:rsid w:val="00647A9A"/>
    <w:rsid w:val="006515B8"/>
    <w:rsid w:val="00657190"/>
    <w:rsid w:val="00663D51"/>
    <w:rsid w:val="00663EAA"/>
    <w:rsid w:val="00664B41"/>
    <w:rsid w:val="00664D7F"/>
    <w:rsid w:val="00665877"/>
    <w:rsid w:val="0066778A"/>
    <w:rsid w:val="00667CCB"/>
    <w:rsid w:val="00677484"/>
    <w:rsid w:val="00686DB4"/>
    <w:rsid w:val="0068773B"/>
    <w:rsid w:val="00693727"/>
    <w:rsid w:val="0069550D"/>
    <w:rsid w:val="006978C1"/>
    <w:rsid w:val="006A0CFA"/>
    <w:rsid w:val="006A1131"/>
    <w:rsid w:val="006A6057"/>
    <w:rsid w:val="006B0150"/>
    <w:rsid w:val="006B2DCF"/>
    <w:rsid w:val="006C2A61"/>
    <w:rsid w:val="006D2A37"/>
    <w:rsid w:val="006D65D0"/>
    <w:rsid w:val="006E38BA"/>
    <w:rsid w:val="006E63E7"/>
    <w:rsid w:val="006F1DDE"/>
    <w:rsid w:val="006F231E"/>
    <w:rsid w:val="006F5975"/>
    <w:rsid w:val="00702B68"/>
    <w:rsid w:val="00703556"/>
    <w:rsid w:val="0070360A"/>
    <w:rsid w:val="0071020D"/>
    <w:rsid w:val="007116A0"/>
    <w:rsid w:val="0071232F"/>
    <w:rsid w:val="00713ACE"/>
    <w:rsid w:val="00714EBA"/>
    <w:rsid w:val="0071684A"/>
    <w:rsid w:val="00716EB8"/>
    <w:rsid w:val="00720B09"/>
    <w:rsid w:val="00722C24"/>
    <w:rsid w:val="00726AEF"/>
    <w:rsid w:val="00731554"/>
    <w:rsid w:val="0073236A"/>
    <w:rsid w:val="00732C83"/>
    <w:rsid w:val="00736A3A"/>
    <w:rsid w:val="00736AAC"/>
    <w:rsid w:val="0074264D"/>
    <w:rsid w:val="0074738A"/>
    <w:rsid w:val="00750429"/>
    <w:rsid w:val="00754097"/>
    <w:rsid w:val="0075412B"/>
    <w:rsid w:val="00757F35"/>
    <w:rsid w:val="0076333E"/>
    <w:rsid w:val="007633F5"/>
    <w:rsid w:val="00764D7C"/>
    <w:rsid w:val="007668DF"/>
    <w:rsid w:val="007672DE"/>
    <w:rsid w:val="00774012"/>
    <w:rsid w:val="00783AB5"/>
    <w:rsid w:val="0078668D"/>
    <w:rsid w:val="00791E05"/>
    <w:rsid w:val="007934E1"/>
    <w:rsid w:val="007938DA"/>
    <w:rsid w:val="007941EB"/>
    <w:rsid w:val="007A30C3"/>
    <w:rsid w:val="007B1828"/>
    <w:rsid w:val="007C001E"/>
    <w:rsid w:val="007C22FE"/>
    <w:rsid w:val="007C23CF"/>
    <w:rsid w:val="007D1B58"/>
    <w:rsid w:val="007E0FF5"/>
    <w:rsid w:val="007E1895"/>
    <w:rsid w:val="007E6896"/>
    <w:rsid w:val="007F0712"/>
    <w:rsid w:val="007F4E71"/>
    <w:rsid w:val="007F6035"/>
    <w:rsid w:val="00800E96"/>
    <w:rsid w:val="008020AB"/>
    <w:rsid w:val="00804BDE"/>
    <w:rsid w:val="008069EB"/>
    <w:rsid w:val="008118AD"/>
    <w:rsid w:val="008151A2"/>
    <w:rsid w:val="00821A9F"/>
    <w:rsid w:val="0082328E"/>
    <w:rsid w:val="008318E2"/>
    <w:rsid w:val="00832169"/>
    <w:rsid w:val="00833359"/>
    <w:rsid w:val="00843F7F"/>
    <w:rsid w:val="00846EE5"/>
    <w:rsid w:val="00847111"/>
    <w:rsid w:val="00851275"/>
    <w:rsid w:val="00871066"/>
    <w:rsid w:val="008840D9"/>
    <w:rsid w:val="0088510B"/>
    <w:rsid w:val="00890A96"/>
    <w:rsid w:val="008A058D"/>
    <w:rsid w:val="008B0FA4"/>
    <w:rsid w:val="008B1C8D"/>
    <w:rsid w:val="008C01E9"/>
    <w:rsid w:val="008C11EF"/>
    <w:rsid w:val="008C77E8"/>
    <w:rsid w:val="008C7B13"/>
    <w:rsid w:val="008D2C21"/>
    <w:rsid w:val="008D3326"/>
    <w:rsid w:val="008D3FAD"/>
    <w:rsid w:val="008D440E"/>
    <w:rsid w:val="008D73CF"/>
    <w:rsid w:val="008E3D5C"/>
    <w:rsid w:val="008F2572"/>
    <w:rsid w:val="008F66C8"/>
    <w:rsid w:val="0090521B"/>
    <w:rsid w:val="009058CD"/>
    <w:rsid w:val="009065AE"/>
    <w:rsid w:val="00906FE1"/>
    <w:rsid w:val="00907A2C"/>
    <w:rsid w:val="00914BC5"/>
    <w:rsid w:val="00917370"/>
    <w:rsid w:val="00931EB7"/>
    <w:rsid w:val="0094448D"/>
    <w:rsid w:val="00944E03"/>
    <w:rsid w:val="00945CF6"/>
    <w:rsid w:val="0095253D"/>
    <w:rsid w:val="0095295D"/>
    <w:rsid w:val="00952BA0"/>
    <w:rsid w:val="0095304A"/>
    <w:rsid w:val="00954F69"/>
    <w:rsid w:val="00956182"/>
    <w:rsid w:val="009562BD"/>
    <w:rsid w:val="00956612"/>
    <w:rsid w:val="00962E87"/>
    <w:rsid w:val="009647F5"/>
    <w:rsid w:val="00964A11"/>
    <w:rsid w:val="0097151A"/>
    <w:rsid w:val="009722C9"/>
    <w:rsid w:val="00974ADB"/>
    <w:rsid w:val="00974C64"/>
    <w:rsid w:val="00974FC7"/>
    <w:rsid w:val="00977F34"/>
    <w:rsid w:val="009822E1"/>
    <w:rsid w:val="00982502"/>
    <w:rsid w:val="00985A27"/>
    <w:rsid w:val="00991FE3"/>
    <w:rsid w:val="009977B2"/>
    <w:rsid w:val="009B27BA"/>
    <w:rsid w:val="009B2B32"/>
    <w:rsid w:val="009B331C"/>
    <w:rsid w:val="009B3DD4"/>
    <w:rsid w:val="009B40F7"/>
    <w:rsid w:val="009B5BE6"/>
    <w:rsid w:val="009C0744"/>
    <w:rsid w:val="009C09EB"/>
    <w:rsid w:val="009C48C4"/>
    <w:rsid w:val="009C72AA"/>
    <w:rsid w:val="009C7965"/>
    <w:rsid w:val="009D48EC"/>
    <w:rsid w:val="009D5869"/>
    <w:rsid w:val="009D5B83"/>
    <w:rsid w:val="009D7D44"/>
    <w:rsid w:val="009E2097"/>
    <w:rsid w:val="009E2CBC"/>
    <w:rsid w:val="009E3945"/>
    <w:rsid w:val="009E4716"/>
    <w:rsid w:val="009E580F"/>
    <w:rsid w:val="009E60CA"/>
    <w:rsid w:val="009E66E8"/>
    <w:rsid w:val="009F3377"/>
    <w:rsid w:val="009F3656"/>
    <w:rsid w:val="00A006AA"/>
    <w:rsid w:val="00A05BB1"/>
    <w:rsid w:val="00A136F9"/>
    <w:rsid w:val="00A17682"/>
    <w:rsid w:val="00A20078"/>
    <w:rsid w:val="00A231D1"/>
    <w:rsid w:val="00A25ED9"/>
    <w:rsid w:val="00A27095"/>
    <w:rsid w:val="00A27282"/>
    <w:rsid w:val="00A30D7F"/>
    <w:rsid w:val="00A329AD"/>
    <w:rsid w:val="00A32C90"/>
    <w:rsid w:val="00A360EB"/>
    <w:rsid w:val="00A375F4"/>
    <w:rsid w:val="00A37E99"/>
    <w:rsid w:val="00A42469"/>
    <w:rsid w:val="00A43322"/>
    <w:rsid w:val="00A47F37"/>
    <w:rsid w:val="00A540B8"/>
    <w:rsid w:val="00A55320"/>
    <w:rsid w:val="00A56D86"/>
    <w:rsid w:val="00A56D8F"/>
    <w:rsid w:val="00A64B97"/>
    <w:rsid w:val="00A708CA"/>
    <w:rsid w:val="00A72C86"/>
    <w:rsid w:val="00A7743A"/>
    <w:rsid w:val="00A80A2B"/>
    <w:rsid w:val="00A8172A"/>
    <w:rsid w:val="00A818A5"/>
    <w:rsid w:val="00A84990"/>
    <w:rsid w:val="00A97EA0"/>
    <w:rsid w:val="00AA5E1E"/>
    <w:rsid w:val="00AA61A0"/>
    <w:rsid w:val="00AB1FB6"/>
    <w:rsid w:val="00AB609A"/>
    <w:rsid w:val="00AB6689"/>
    <w:rsid w:val="00AD4FDC"/>
    <w:rsid w:val="00AD6003"/>
    <w:rsid w:val="00AD7685"/>
    <w:rsid w:val="00AD78E9"/>
    <w:rsid w:val="00B00A2A"/>
    <w:rsid w:val="00B03BC0"/>
    <w:rsid w:val="00B050D8"/>
    <w:rsid w:val="00B06D90"/>
    <w:rsid w:val="00B11D62"/>
    <w:rsid w:val="00B20D6F"/>
    <w:rsid w:val="00B224F0"/>
    <w:rsid w:val="00B22BC2"/>
    <w:rsid w:val="00B32E02"/>
    <w:rsid w:val="00B32EF1"/>
    <w:rsid w:val="00B3718A"/>
    <w:rsid w:val="00B511B4"/>
    <w:rsid w:val="00B517D9"/>
    <w:rsid w:val="00B51D47"/>
    <w:rsid w:val="00B53459"/>
    <w:rsid w:val="00B53914"/>
    <w:rsid w:val="00B54594"/>
    <w:rsid w:val="00B57784"/>
    <w:rsid w:val="00B63AA2"/>
    <w:rsid w:val="00B75E87"/>
    <w:rsid w:val="00B84DAA"/>
    <w:rsid w:val="00B938D5"/>
    <w:rsid w:val="00B93C5C"/>
    <w:rsid w:val="00B93EDB"/>
    <w:rsid w:val="00BA5E07"/>
    <w:rsid w:val="00BA7CE8"/>
    <w:rsid w:val="00BB1DD4"/>
    <w:rsid w:val="00BB20C6"/>
    <w:rsid w:val="00BB5720"/>
    <w:rsid w:val="00BB5807"/>
    <w:rsid w:val="00BC0D3E"/>
    <w:rsid w:val="00BC101A"/>
    <w:rsid w:val="00BC15AD"/>
    <w:rsid w:val="00BF09A8"/>
    <w:rsid w:val="00BF7DBD"/>
    <w:rsid w:val="00C012C0"/>
    <w:rsid w:val="00C02713"/>
    <w:rsid w:val="00C0404B"/>
    <w:rsid w:val="00C04A77"/>
    <w:rsid w:val="00C0546B"/>
    <w:rsid w:val="00C13813"/>
    <w:rsid w:val="00C158AB"/>
    <w:rsid w:val="00C15E3A"/>
    <w:rsid w:val="00C164B1"/>
    <w:rsid w:val="00C17AA8"/>
    <w:rsid w:val="00C17DF2"/>
    <w:rsid w:val="00C20F56"/>
    <w:rsid w:val="00C258E3"/>
    <w:rsid w:val="00C32032"/>
    <w:rsid w:val="00C40D5F"/>
    <w:rsid w:val="00C467F5"/>
    <w:rsid w:val="00C47088"/>
    <w:rsid w:val="00C51ADA"/>
    <w:rsid w:val="00C51F63"/>
    <w:rsid w:val="00C524C2"/>
    <w:rsid w:val="00C5275D"/>
    <w:rsid w:val="00C54079"/>
    <w:rsid w:val="00C566D1"/>
    <w:rsid w:val="00C56AE3"/>
    <w:rsid w:val="00C56FA1"/>
    <w:rsid w:val="00C57702"/>
    <w:rsid w:val="00C63300"/>
    <w:rsid w:val="00C6687F"/>
    <w:rsid w:val="00C7500A"/>
    <w:rsid w:val="00C754C0"/>
    <w:rsid w:val="00C77CF0"/>
    <w:rsid w:val="00C818DC"/>
    <w:rsid w:val="00C83CE0"/>
    <w:rsid w:val="00C867E2"/>
    <w:rsid w:val="00C93D91"/>
    <w:rsid w:val="00CA36B8"/>
    <w:rsid w:val="00CA4CF0"/>
    <w:rsid w:val="00CB4CC3"/>
    <w:rsid w:val="00CB4F67"/>
    <w:rsid w:val="00CB597E"/>
    <w:rsid w:val="00CB6D54"/>
    <w:rsid w:val="00CC40EF"/>
    <w:rsid w:val="00CC4BFF"/>
    <w:rsid w:val="00CC52F7"/>
    <w:rsid w:val="00CD0E17"/>
    <w:rsid w:val="00CD1037"/>
    <w:rsid w:val="00CD27E9"/>
    <w:rsid w:val="00CD4C0E"/>
    <w:rsid w:val="00CE14F8"/>
    <w:rsid w:val="00CE2CDD"/>
    <w:rsid w:val="00CF75E0"/>
    <w:rsid w:val="00D029A1"/>
    <w:rsid w:val="00D24071"/>
    <w:rsid w:val="00D24B6B"/>
    <w:rsid w:val="00D26ADD"/>
    <w:rsid w:val="00D30A51"/>
    <w:rsid w:val="00D31D1D"/>
    <w:rsid w:val="00D34624"/>
    <w:rsid w:val="00D37F84"/>
    <w:rsid w:val="00D44ED5"/>
    <w:rsid w:val="00D505E3"/>
    <w:rsid w:val="00D51D39"/>
    <w:rsid w:val="00D56BFA"/>
    <w:rsid w:val="00D57689"/>
    <w:rsid w:val="00D60B78"/>
    <w:rsid w:val="00D627B6"/>
    <w:rsid w:val="00D70320"/>
    <w:rsid w:val="00D7255B"/>
    <w:rsid w:val="00D84E99"/>
    <w:rsid w:val="00D87DC3"/>
    <w:rsid w:val="00D95E09"/>
    <w:rsid w:val="00D9600B"/>
    <w:rsid w:val="00D96ED8"/>
    <w:rsid w:val="00D97432"/>
    <w:rsid w:val="00DA1D43"/>
    <w:rsid w:val="00DA3F4A"/>
    <w:rsid w:val="00DA7702"/>
    <w:rsid w:val="00DA7D3B"/>
    <w:rsid w:val="00DB21FD"/>
    <w:rsid w:val="00DC02DF"/>
    <w:rsid w:val="00DC2639"/>
    <w:rsid w:val="00DC3AF7"/>
    <w:rsid w:val="00DD2973"/>
    <w:rsid w:val="00DE3C11"/>
    <w:rsid w:val="00DE63BB"/>
    <w:rsid w:val="00DF50B3"/>
    <w:rsid w:val="00E021C6"/>
    <w:rsid w:val="00E03329"/>
    <w:rsid w:val="00E046CB"/>
    <w:rsid w:val="00E050D9"/>
    <w:rsid w:val="00E051AC"/>
    <w:rsid w:val="00E1070D"/>
    <w:rsid w:val="00E12C04"/>
    <w:rsid w:val="00E1351B"/>
    <w:rsid w:val="00E145B6"/>
    <w:rsid w:val="00E1794D"/>
    <w:rsid w:val="00E20DAE"/>
    <w:rsid w:val="00E25299"/>
    <w:rsid w:val="00E26A6E"/>
    <w:rsid w:val="00E328DB"/>
    <w:rsid w:val="00E34F80"/>
    <w:rsid w:val="00E373ED"/>
    <w:rsid w:val="00E42D77"/>
    <w:rsid w:val="00E43213"/>
    <w:rsid w:val="00E57A7E"/>
    <w:rsid w:val="00E602A1"/>
    <w:rsid w:val="00E679F7"/>
    <w:rsid w:val="00E67CC0"/>
    <w:rsid w:val="00E706DB"/>
    <w:rsid w:val="00E70C90"/>
    <w:rsid w:val="00E7402C"/>
    <w:rsid w:val="00E7641C"/>
    <w:rsid w:val="00E8583D"/>
    <w:rsid w:val="00E86029"/>
    <w:rsid w:val="00E875C6"/>
    <w:rsid w:val="00E90840"/>
    <w:rsid w:val="00E908E3"/>
    <w:rsid w:val="00E93A4C"/>
    <w:rsid w:val="00E94A4A"/>
    <w:rsid w:val="00E96237"/>
    <w:rsid w:val="00E97352"/>
    <w:rsid w:val="00EA2C63"/>
    <w:rsid w:val="00EA343C"/>
    <w:rsid w:val="00EA546B"/>
    <w:rsid w:val="00EA561D"/>
    <w:rsid w:val="00EA776C"/>
    <w:rsid w:val="00EB1F0C"/>
    <w:rsid w:val="00EB2C12"/>
    <w:rsid w:val="00EB4A46"/>
    <w:rsid w:val="00EB748F"/>
    <w:rsid w:val="00EC6876"/>
    <w:rsid w:val="00ED02F9"/>
    <w:rsid w:val="00ED0C72"/>
    <w:rsid w:val="00ED4193"/>
    <w:rsid w:val="00ED561E"/>
    <w:rsid w:val="00EE6022"/>
    <w:rsid w:val="00EF07C6"/>
    <w:rsid w:val="00EF2BC9"/>
    <w:rsid w:val="00EF6D82"/>
    <w:rsid w:val="00F01DE0"/>
    <w:rsid w:val="00F034F9"/>
    <w:rsid w:val="00F06EF8"/>
    <w:rsid w:val="00F133F3"/>
    <w:rsid w:val="00F14E54"/>
    <w:rsid w:val="00F16762"/>
    <w:rsid w:val="00F22C31"/>
    <w:rsid w:val="00F23DC4"/>
    <w:rsid w:val="00F322A3"/>
    <w:rsid w:val="00F32461"/>
    <w:rsid w:val="00F34040"/>
    <w:rsid w:val="00F4153A"/>
    <w:rsid w:val="00F458DE"/>
    <w:rsid w:val="00F46BDB"/>
    <w:rsid w:val="00F63826"/>
    <w:rsid w:val="00F65491"/>
    <w:rsid w:val="00F70D18"/>
    <w:rsid w:val="00F75420"/>
    <w:rsid w:val="00F758E7"/>
    <w:rsid w:val="00F857F2"/>
    <w:rsid w:val="00F858C2"/>
    <w:rsid w:val="00F86B15"/>
    <w:rsid w:val="00F87E35"/>
    <w:rsid w:val="00F96BB5"/>
    <w:rsid w:val="00FA3808"/>
    <w:rsid w:val="00FA3E59"/>
    <w:rsid w:val="00FA75BA"/>
    <w:rsid w:val="00FB0092"/>
    <w:rsid w:val="00FB2BDE"/>
    <w:rsid w:val="00FB684B"/>
    <w:rsid w:val="00FC0805"/>
    <w:rsid w:val="00FE0445"/>
    <w:rsid w:val="00FE08D3"/>
    <w:rsid w:val="00FE30E7"/>
    <w:rsid w:val="00FE32BB"/>
    <w:rsid w:val="00FE3B8E"/>
    <w:rsid w:val="00FE4FA2"/>
    <w:rsid w:val="00FE6A7C"/>
    <w:rsid w:val="00FE76FF"/>
    <w:rsid w:val="00FF2579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4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qFormat/>
    <w:rsid w:val="00962E87"/>
    <w:pPr>
      <w:keepNext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62E8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Kiemels2">
    <w:name w:val="Strong"/>
    <w:qFormat/>
    <w:rsid w:val="00F06EF8"/>
    <w:rPr>
      <w:b/>
      <w:bCs/>
    </w:rPr>
  </w:style>
  <w:style w:type="character" w:styleId="Hiperhivatkozs">
    <w:name w:val="Hyperlink"/>
    <w:uiPriority w:val="99"/>
    <w:unhideWhenUsed/>
    <w:rsid w:val="005555DC"/>
    <w:rPr>
      <w:color w:val="0000FF"/>
      <w:u w:val="single"/>
    </w:rPr>
  </w:style>
  <w:style w:type="paragraph" w:styleId="Buborkszveg">
    <w:name w:val="Balloon Text"/>
    <w:basedOn w:val="Norml"/>
    <w:semiHidden/>
    <w:rsid w:val="00562277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3B24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B24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B2452"/>
  </w:style>
  <w:style w:type="paragraph" w:styleId="Megjegyzstrgya">
    <w:name w:val="annotation subject"/>
    <w:basedOn w:val="Jegyzetszveg"/>
    <w:next w:val="Jegyzetszveg"/>
    <w:link w:val="MegjegyzstrgyaChar"/>
    <w:rsid w:val="003B2452"/>
    <w:rPr>
      <w:b/>
      <w:bCs/>
    </w:rPr>
  </w:style>
  <w:style w:type="character" w:customStyle="1" w:styleId="MegjegyzstrgyaChar">
    <w:name w:val="Megjegyzés tárgya Char"/>
    <w:link w:val="Megjegyzstrgya"/>
    <w:rsid w:val="003B2452"/>
    <w:rPr>
      <w:b/>
      <w:bCs/>
    </w:rPr>
  </w:style>
  <w:style w:type="paragraph" w:customStyle="1" w:styleId="Default">
    <w:name w:val="Default"/>
    <w:rsid w:val="00AD4FDC"/>
    <w:pPr>
      <w:autoSpaceDE w:val="0"/>
      <w:autoSpaceDN w:val="0"/>
      <w:adjustRightInd w:val="0"/>
    </w:pPr>
    <w:rPr>
      <w:rFonts w:ascii="Courier New" w:eastAsia="SimSun" w:hAnsi="Courier New" w:cs="Courier New"/>
      <w:color w:val="000000"/>
      <w:sz w:val="24"/>
      <w:szCs w:val="24"/>
    </w:rPr>
  </w:style>
  <w:style w:type="paragraph" w:customStyle="1" w:styleId="BodyMain">
    <w:name w:val="Body Main"/>
    <w:aliases w:val="BM"/>
    <w:basedOn w:val="Default"/>
    <w:next w:val="Default"/>
    <w:rsid w:val="00AD4FDC"/>
    <w:rPr>
      <w:rFonts w:cs="Times New Roman"/>
      <w:color w:val="auto"/>
    </w:rPr>
  </w:style>
  <w:style w:type="character" w:customStyle="1" w:styleId="LiftonM">
    <w:name w:val="LiftonM"/>
    <w:semiHidden/>
    <w:rsid w:val="0071684A"/>
    <w:rPr>
      <w:rFonts w:ascii="Arial" w:hAnsi="Arial" w:cs="Arial"/>
      <w:color w:val="000080"/>
      <w:sz w:val="20"/>
      <w:szCs w:val="20"/>
    </w:rPr>
  </w:style>
  <w:style w:type="paragraph" w:styleId="lfej">
    <w:name w:val="header"/>
    <w:basedOn w:val="Norml"/>
    <w:link w:val="lfejChar"/>
    <w:uiPriority w:val="99"/>
    <w:rsid w:val="00FA3808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FA3808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0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F231E"/>
  </w:style>
  <w:style w:type="character" w:customStyle="1" w:styleId="llbChar">
    <w:name w:val="Élőláb Char"/>
    <w:link w:val="llb"/>
    <w:uiPriority w:val="99"/>
    <w:rsid w:val="00FB2BDE"/>
    <w:rPr>
      <w:sz w:val="24"/>
      <w:szCs w:val="24"/>
    </w:rPr>
  </w:style>
  <w:style w:type="character" w:customStyle="1" w:styleId="lfejChar">
    <w:name w:val="Élőfej Char"/>
    <w:link w:val="lfej"/>
    <w:uiPriority w:val="99"/>
    <w:rsid w:val="00FE4FA2"/>
    <w:rPr>
      <w:sz w:val="24"/>
      <w:szCs w:val="24"/>
    </w:rPr>
  </w:style>
  <w:style w:type="character" w:customStyle="1" w:styleId="Cmsor1Char">
    <w:name w:val="Címsor 1 Char"/>
    <w:link w:val="Cmsor1"/>
    <w:rsid w:val="00E34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320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4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qFormat/>
    <w:rsid w:val="00962E87"/>
    <w:pPr>
      <w:keepNext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62E8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styleId="Kiemels2">
    <w:name w:val="Strong"/>
    <w:qFormat/>
    <w:rsid w:val="00F06EF8"/>
    <w:rPr>
      <w:b/>
      <w:bCs/>
    </w:rPr>
  </w:style>
  <w:style w:type="character" w:styleId="Hiperhivatkozs">
    <w:name w:val="Hyperlink"/>
    <w:uiPriority w:val="99"/>
    <w:unhideWhenUsed/>
    <w:rsid w:val="005555DC"/>
    <w:rPr>
      <w:color w:val="0000FF"/>
      <w:u w:val="single"/>
    </w:rPr>
  </w:style>
  <w:style w:type="paragraph" w:styleId="Buborkszveg">
    <w:name w:val="Balloon Text"/>
    <w:basedOn w:val="Norml"/>
    <w:semiHidden/>
    <w:rsid w:val="00562277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3B245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B24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B2452"/>
  </w:style>
  <w:style w:type="paragraph" w:styleId="Megjegyzstrgya">
    <w:name w:val="annotation subject"/>
    <w:basedOn w:val="Jegyzetszveg"/>
    <w:next w:val="Jegyzetszveg"/>
    <w:link w:val="MegjegyzstrgyaChar"/>
    <w:rsid w:val="003B2452"/>
    <w:rPr>
      <w:b/>
      <w:bCs/>
    </w:rPr>
  </w:style>
  <w:style w:type="character" w:customStyle="1" w:styleId="MegjegyzstrgyaChar">
    <w:name w:val="Megjegyzés tárgya Char"/>
    <w:link w:val="Megjegyzstrgya"/>
    <w:rsid w:val="003B2452"/>
    <w:rPr>
      <w:b/>
      <w:bCs/>
    </w:rPr>
  </w:style>
  <w:style w:type="paragraph" w:customStyle="1" w:styleId="Default">
    <w:name w:val="Default"/>
    <w:rsid w:val="00AD4FDC"/>
    <w:pPr>
      <w:autoSpaceDE w:val="0"/>
      <w:autoSpaceDN w:val="0"/>
      <w:adjustRightInd w:val="0"/>
    </w:pPr>
    <w:rPr>
      <w:rFonts w:ascii="Courier New" w:eastAsia="SimSun" w:hAnsi="Courier New" w:cs="Courier New"/>
      <w:color w:val="000000"/>
      <w:sz w:val="24"/>
      <w:szCs w:val="24"/>
    </w:rPr>
  </w:style>
  <w:style w:type="paragraph" w:customStyle="1" w:styleId="BodyMain">
    <w:name w:val="Body Main"/>
    <w:aliases w:val="BM"/>
    <w:basedOn w:val="Default"/>
    <w:next w:val="Default"/>
    <w:rsid w:val="00AD4FDC"/>
    <w:rPr>
      <w:rFonts w:cs="Times New Roman"/>
      <w:color w:val="auto"/>
    </w:rPr>
  </w:style>
  <w:style w:type="character" w:customStyle="1" w:styleId="LiftonM">
    <w:name w:val="LiftonM"/>
    <w:semiHidden/>
    <w:rsid w:val="0071684A"/>
    <w:rPr>
      <w:rFonts w:ascii="Arial" w:hAnsi="Arial" w:cs="Arial"/>
      <w:color w:val="000080"/>
      <w:sz w:val="20"/>
      <w:szCs w:val="20"/>
    </w:rPr>
  </w:style>
  <w:style w:type="paragraph" w:styleId="lfej">
    <w:name w:val="header"/>
    <w:basedOn w:val="Norml"/>
    <w:link w:val="lfejChar"/>
    <w:uiPriority w:val="99"/>
    <w:rsid w:val="00FA3808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FA3808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0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F231E"/>
  </w:style>
  <w:style w:type="character" w:customStyle="1" w:styleId="llbChar">
    <w:name w:val="Élőláb Char"/>
    <w:link w:val="llb"/>
    <w:uiPriority w:val="99"/>
    <w:rsid w:val="00FB2BDE"/>
    <w:rPr>
      <w:sz w:val="24"/>
      <w:szCs w:val="24"/>
    </w:rPr>
  </w:style>
  <w:style w:type="character" w:customStyle="1" w:styleId="lfejChar">
    <w:name w:val="Élőfej Char"/>
    <w:link w:val="lfej"/>
    <w:uiPriority w:val="99"/>
    <w:rsid w:val="00FE4FA2"/>
    <w:rPr>
      <w:sz w:val="24"/>
      <w:szCs w:val="24"/>
    </w:rPr>
  </w:style>
  <w:style w:type="character" w:customStyle="1" w:styleId="Cmsor1Char">
    <w:name w:val="Címsor 1 Char"/>
    <w:link w:val="Cmsor1"/>
    <w:rsid w:val="00E34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320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1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11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0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2306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9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3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3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3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16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7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04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8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65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56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1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5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8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2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3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23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2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18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1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2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6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7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6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66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7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1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9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6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6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2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0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0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1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1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4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4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89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5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88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867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44044">
      <w:bodyDiv w:val="1"/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037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F2F2F2"/>
                    <w:bottom w:val="none" w:sz="0" w:space="0" w:color="auto"/>
                    <w:right w:val="single" w:sz="6" w:space="26" w:color="F2F2F2"/>
                  </w:divBdr>
                  <w:divsChild>
                    <w:div w:id="3157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88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86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4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0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8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0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26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92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76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17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4174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2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3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3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92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0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2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62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4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3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70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032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9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1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1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19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5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21352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7380">
      <w:bodyDiv w:val="1"/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none" w:sz="0" w:space="0" w:color="auto"/>
        <w:right w:val="none" w:sz="0" w:space="0" w:color="auto"/>
      </w:divBdr>
      <w:divsChild>
        <w:div w:id="111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F2F2F2"/>
                    <w:bottom w:val="none" w:sz="0" w:space="0" w:color="auto"/>
                    <w:right w:val="single" w:sz="6" w:space="26" w:color="F2F2F2"/>
                  </w:divBdr>
                  <w:divsChild>
                    <w:div w:id="1516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15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1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2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84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8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1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4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73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1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7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1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5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1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7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1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1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6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0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38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7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8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3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1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16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76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93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705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3B28-4892-4DA8-906E-71F3CFC3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Pfizer Inc</Company>
  <LinksUpToDate>false</LinksUpToDate>
  <CharactersWithSpaces>2899</CharactersWithSpaces>
  <SharedDoc>false</SharedDoc>
  <HLinks>
    <vt:vector size="30" baseType="variant">
      <vt:variant>
        <vt:i4>3735600</vt:i4>
      </vt:variant>
      <vt:variant>
        <vt:i4>12</vt:i4>
      </vt:variant>
      <vt:variant>
        <vt:i4>0</vt:i4>
      </vt:variant>
      <vt:variant>
        <vt:i4>5</vt:i4>
      </vt:variant>
      <vt:variant>
        <vt:lpwstr>http://www.pfizer.com/</vt:lpwstr>
      </vt:variant>
      <vt:variant>
        <vt:lpwstr/>
      </vt:variant>
      <vt:variant>
        <vt:i4>4194322</vt:i4>
      </vt:variant>
      <vt:variant>
        <vt:i4>9</vt:i4>
      </vt:variant>
      <vt:variant>
        <vt:i4>0</vt:i4>
      </vt:variant>
      <vt:variant>
        <vt:i4>5</vt:i4>
      </vt:variant>
      <vt:variant>
        <vt:lpwstr>http://orgchart.pfizer.com/Pages/Profile.aspx?positionId=10163180</vt:lpwstr>
      </vt:variant>
      <vt:variant>
        <vt:lpwstr/>
      </vt:variant>
      <vt:variant>
        <vt:i4>4194322</vt:i4>
      </vt:variant>
      <vt:variant>
        <vt:i4>6</vt:i4>
      </vt:variant>
      <vt:variant>
        <vt:i4>0</vt:i4>
      </vt:variant>
      <vt:variant>
        <vt:i4>5</vt:i4>
      </vt:variant>
      <vt:variant>
        <vt:lpwstr>http://orgchart.pfizer.com/Pages/Profile.aspx?positionId=10163180</vt:lpwstr>
      </vt:variant>
      <vt:variant>
        <vt:lpwstr/>
      </vt:variant>
      <vt:variant>
        <vt:i4>4194324</vt:i4>
      </vt:variant>
      <vt:variant>
        <vt:i4>3</vt:i4>
      </vt:variant>
      <vt:variant>
        <vt:i4>0</vt:i4>
      </vt:variant>
      <vt:variant>
        <vt:i4>5</vt:i4>
      </vt:variant>
      <vt:variant>
        <vt:lpwstr>http://orgchart.pfizer.com/Pages/Profile.aspx?positionId=10153488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http://orgchart.pfizer.com/Pages/Profile.aspx?positionId=10153488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Beszedics, Otília</dc:creator>
  <cp:lastModifiedBy>beszeo</cp:lastModifiedBy>
  <cp:revision>2</cp:revision>
  <cp:lastPrinted>2014-08-12T14:40:00Z</cp:lastPrinted>
  <dcterms:created xsi:type="dcterms:W3CDTF">2015-01-05T08:55:00Z</dcterms:created>
  <dcterms:modified xsi:type="dcterms:W3CDTF">2015-01-05T08:55:00Z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